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C1C29" w14:textId="55A5B845" w:rsidR="001369FD" w:rsidRPr="001369FD" w:rsidRDefault="001369FD"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Działając jako podmiot zainteresowany udziałem w ww. postępowaniu, po</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dokonaniu analizy treści Opisu Przedmiotu Zamówienia (OPZ), pragniemy</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zwrócić uwagę, iż przedstawione w nim wymagania techniczne i funkcjonalne</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deduplikatora danych wskazują w sposób jednoznaczny na jedno konkretne</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rozwiązanie dostępne na rynku — produkt z rodziny Dell EMC PowerProtect DD</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(dawniej Data Domain).</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Tak postawione zapisy są w praktyce unikatowe dla urządzeń Dell EMC</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PowerProtect DD i nie występują łącznie w żadnym innym rozwiązaniu</w:t>
      </w:r>
    </w:p>
    <w:p w14:paraId="5356F0F7" w14:textId="40DBE6FB" w:rsidR="00265254" w:rsidRPr="001369FD" w:rsidRDefault="001369FD"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konkurencyjnym dostępnym na rynku światowym.</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W konsekwencji przyjęcie tak szczegółowych i zawężających wymagań</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technicznych eliminuje możliwość udziału innych producentów, co ogranicza</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zasadę uczciwej konkurencji oraz równego traktowania Wykonawców, o której</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mowa w art. 16 pkt 1 i 2 ustawy Prawo Zamówień Publicznych.</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Mając na uwadze powyższe, wnosimy o ponowne przeanalizowanie wymagań</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OPZ i modyfikację poniższych zapisów, tak aby zostały dopuszczone rozwiązania</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równoważne spełniające potrzeby Zamawiającego, ale nie ograniczały</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konkurencji do jednego producenta. Pragniemy zaznaczyć, że zmiana jednego</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czy kilku zapisów OPZ nadal spowoduje, że tylko jeden producent, Dell, spełni</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wszystkie wymagania OPZ, dlatego też wnosimy o zmiane wszystkich</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wyszczególnionych punktów.</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Mamy nadzieję, że Zamawiający przychyli się do przedstawionych uwag. W</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przypadku utrzymania obecnych zapisów OPZ, zastrzegamy sobie możliwość</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skorzystania ze środków ochrony prawnej przewidzianych w ustawie Prawo</w:t>
      </w:r>
      <w:r>
        <w:rPr>
          <w:rFonts w:ascii="Fira Sans" w:hAnsi="Fira Sans" w:cs="Calibri"/>
          <w:kern w:val="0"/>
          <w:sz w:val="18"/>
          <w:szCs w:val="18"/>
          <w:lang w:val="pl-PL"/>
        </w:rPr>
        <w:t xml:space="preserve"> </w:t>
      </w:r>
      <w:r w:rsidRPr="001369FD">
        <w:rPr>
          <w:rFonts w:ascii="Fira Sans" w:hAnsi="Fira Sans" w:cs="Calibri"/>
          <w:kern w:val="0"/>
          <w:sz w:val="18"/>
          <w:szCs w:val="18"/>
          <w:lang w:val="pl-PL"/>
        </w:rPr>
        <w:t>Zamówień Publicznych.</w:t>
      </w:r>
      <w:r w:rsidRPr="001369FD">
        <w:rPr>
          <w:rFonts w:ascii="Fira Sans" w:hAnsi="Fira Sans"/>
          <w:sz w:val="18"/>
          <w:szCs w:val="18"/>
        </w:rPr>
        <w:t xml:space="preserve"> </w:t>
      </w:r>
      <w:r w:rsidRPr="001369FD">
        <w:rPr>
          <w:rFonts w:ascii="Fira Sans" w:hAnsi="Fira Sans" w:cs="Calibri"/>
          <w:kern w:val="0"/>
          <w:sz w:val="18"/>
          <w:szCs w:val="18"/>
          <w:lang w:val="pl-PL"/>
        </w:rPr>
        <w:t>Wnosimy o poniższe zmiany:</w:t>
      </w:r>
    </w:p>
    <w:p w14:paraId="71EBB011"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5 OPZ</w:t>
      </w:r>
    </w:p>
    <w:p w14:paraId="79CE7D6D"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Oferowane urządzenie musi umożliwiać jednoczesny dostęp wszystkimi poniższymi</w:t>
      </w:r>
    </w:p>
    <w:p w14:paraId="01AEA52E"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protokołami:</w:t>
      </w:r>
    </w:p>
    <w:p w14:paraId="24037C73"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CIFS, NFS</w:t>
      </w:r>
    </w:p>
    <w:p w14:paraId="34CA1E19"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zapewniającym deduplikację na źródle, wymagane wsparcie dla Veeam Backup and</w:t>
      </w:r>
    </w:p>
    <w:p w14:paraId="48F17927"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Replication </w:t>
      </w:r>
      <w:r w:rsidRPr="001369FD">
        <w:rPr>
          <w:rFonts w:ascii="Fira Sans" w:hAnsi="Fira Sans" w:cs="FiraSansCondensed-Regular"/>
          <w:strike/>
          <w:kern w:val="0"/>
          <w:sz w:val="18"/>
          <w:szCs w:val="18"/>
          <w:lang w:val="pl-PL"/>
        </w:rPr>
        <w:t>oraz NetWorker</w:t>
      </w:r>
    </w:p>
    <w:p w14:paraId="0FF69D6F" w14:textId="72C19F5D" w:rsidR="00265254" w:rsidRPr="001369FD" w:rsidRDefault="00265254" w:rsidP="001369FD">
      <w:pPr>
        <w:spacing w:line="240" w:lineRule="auto"/>
        <w:rPr>
          <w:rFonts w:ascii="Fira Sans" w:hAnsi="Fira Sans"/>
          <w:sz w:val="18"/>
          <w:szCs w:val="18"/>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VTL (min. 10 jednocześnie)</w:t>
      </w:r>
    </w:p>
    <w:p w14:paraId="7855360C" w14:textId="2966DFAF" w:rsidR="00765056" w:rsidRPr="001369FD" w:rsidRDefault="0026525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198E9D6F" w14:textId="5EEFA9BF" w:rsidR="00265254" w:rsidRPr="001369FD" w:rsidRDefault="00765056" w:rsidP="001369FD">
      <w:pPr>
        <w:spacing w:line="240" w:lineRule="auto"/>
        <w:rPr>
          <w:rFonts w:ascii="Fira Sans" w:hAnsi="Fira Sans"/>
          <w:sz w:val="18"/>
          <w:szCs w:val="18"/>
          <w:lang w:val="pl-PL"/>
        </w:rPr>
      </w:pPr>
      <w:r w:rsidRPr="001369FD">
        <w:rPr>
          <w:rFonts w:ascii="Fira Sans" w:hAnsi="Fira Sans"/>
          <w:sz w:val="18"/>
          <w:szCs w:val="18"/>
          <w:lang w:val="pl-PL"/>
        </w:rPr>
        <w:t>W chwili obecnej posiadamy rozwiązanie Veeam Backup jednak bierzemy pod uwagę zmianę systemu. Na tą chwilę stanowi to wewnętrzną informację związaną z mapą planowego rozwoju jednostki informatycznej. Możemy jednak zapewnić Państwa, że w docelowym dokumencie znajdzie się wymaganie rozszerzone o większość dostępnych na rynku aplikacji do tworzenia kopii zapasowych, takich jak: Veaam Backup &amp; Replication, Simpana Commvault, Dell Networker, Veritas NetBackup, Veritas BackupExec.</w:t>
      </w:r>
    </w:p>
    <w:p w14:paraId="0E38EF36"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7 OPZ</w:t>
      </w:r>
    </w:p>
    <w:p w14:paraId="393DAC08"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Oferowane pojedyncze urządzenie musi osiągać zagregowaną wydajność (dla maksymalnej</w:t>
      </w:r>
    </w:p>
    <w:p w14:paraId="0DFD7857"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konfiguracji) </w:t>
      </w:r>
      <w:r w:rsidRPr="001369FD">
        <w:rPr>
          <w:rFonts w:ascii="Fira Sans" w:hAnsi="Fira Sans" w:cs="FiraSansCondensed-Regular"/>
          <w:strike/>
          <w:kern w:val="0"/>
          <w:sz w:val="18"/>
          <w:szCs w:val="18"/>
          <w:lang w:val="pl-PL"/>
        </w:rPr>
        <w:t xml:space="preserve">protokołami: </w:t>
      </w:r>
      <w:r w:rsidRPr="001369FD">
        <w:rPr>
          <w:rFonts w:ascii="Fira Sans" w:hAnsi="Fira Sans" w:cs="FiraSansCondensed-Bold"/>
          <w:b/>
          <w:bCs/>
          <w:strike/>
          <w:kern w:val="0"/>
          <w:sz w:val="18"/>
          <w:szCs w:val="18"/>
          <w:lang w:val="pl-PL"/>
        </w:rPr>
        <w:t xml:space="preserve">NFS </w:t>
      </w:r>
      <w:r w:rsidRPr="001369FD">
        <w:rPr>
          <w:rFonts w:ascii="Fira Sans" w:hAnsi="Fira Sans" w:cs="FiraSansCondensed-Regular"/>
          <w:strike/>
          <w:kern w:val="0"/>
          <w:sz w:val="18"/>
          <w:szCs w:val="18"/>
          <w:lang w:val="pl-PL"/>
        </w:rPr>
        <w:t>co najmniej 10 TB/h (dane podawane przez producenta) oraz</w:t>
      </w:r>
      <w:r w:rsidRPr="001369FD">
        <w:rPr>
          <w:rFonts w:ascii="Fira Sans" w:hAnsi="Fira Sans" w:cs="FiraSansCondensed-Regular"/>
          <w:kern w:val="0"/>
          <w:sz w:val="18"/>
          <w:szCs w:val="18"/>
          <w:lang w:val="pl-PL"/>
        </w:rPr>
        <w:t xml:space="preserve"> co</w:t>
      </w:r>
    </w:p>
    <w:p w14:paraId="4F3F3A07" w14:textId="4FFE5561"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 xml:space="preserve">najmniej 20 TB/h z wykorzystaniem </w:t>
      </w:r>
      <w:r w:rsidRPr="001369FD">
        <w:rPr>
          <w:rFonts w:ascii="Fira Sans" w:hAnsi="Fira Sans" w:cs="FiraSansCondensed-Bold"/>
          <w:b/>
          <w:bCs/>
          <w:kern w:val="0"/>
          <w:sz w:val="18"/>
          <w:szCs w:val="18"/>
          <w:lang w:val="pl-PL"/>
        </w:rPr>
        <w:t xml:space="preserve">deduplikacji na źródle </w:t>
      </w:r>
      <w:r w:rsidRPr="001369FD">
        <w:rPr>
          <w:rFonts w:ascii="Fira Sans" w:hAnsi="Fira Sans" w:cs="FiraSansCondensed-Regular"/>
          <w:kern w:val="0"/>
          <w:sz w:val="18"/>
          <w:szCs w:val="18"/>
          <w:lang w:val="pl-PL"/>
        </w:rPr>
        <w:t>(dane podawane przez producenta).</w:t>
      </w:r>
    </w:p>
    <w:p w14:paraId="0BC1E2B6" w14:textId="77777777" w:rsidR="00265254" w:rsidRPr="001369FD" w:rsidRDefault="0026525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126B0C15" w14:textId="4F38FF07" w:rsidR="00265254" w:rsidRPr="001369FD" w:rsidRDefault="00765056" w:rsidP="001369FD">
      <w:pPr>
        <w:spacing w:line="240" w:lineRule="auto"/>
        <w:rPr>
          <w:rFonts w:ascii="Fira Sans" w:hAnsi="Fira Sans"/>
          <w:sz w:val="18"/>
          <w:szCs w:val="18"/>
          <w:lang w:val="pl-PL"/>
        </w:rPr>
      </w:pPr>
      <w:r w:rsidRPr="001369FD">
        <w:rPr>
          <w:rFonts w:ascii="Fira Sans" w:hAnsi="Fira Sans"/>
          <w:sz w:val="18"/>
          <w:szCs w:val="18"/>
          <w:lang w:val="pl-PL"/>
        </w:rPr>
        <w:t xml:space="preserve">Biorąc </w:t>
      </w:r>
      <w:r w:rsidR="00BF4797" w:rsidRPr="001369FD">
        <w:rPr>
          <w:rFonts w:ascii="Fira Sans" w:hAnsi="Fira Sans"/>
          <w:sz w:val="18"/>
          <w:szCs w:val="18"/>
          <w:lang w:val="pl-PL"/>
        </w:rPr>
        <w:t>pod uwagę, że do systemu operacyjnego z zainstalowanym systemem Linux przewidujemy komunikację poprzez protokół NFS, to naturalnym jest dla nas określenie minimalnej przepustowości jakiej będziemy oczekiwać od zaoferowanego rozwiązania.</w:t>
      </w:r>
    </w:p>
    <w:p w14:paraId="55C7AC23"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8 OPZ</w:t>
      </w:r>
    </w:p>
    <w:p w14:paraId="68238C76"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pozwalać na jednoczesną obsługę minimum 250 strumieni w tym jednocześnie:</w:t>
      </w:r>
    </w:p>
    <w:p w14:paraId="36D06B3A"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SymbolMT"/>
          <w:strike/>
          <w:kern w:val="0"/>
          <w:sz w:val="18"/>
          <w:szCs w:val="18"/>
          <w:lang w:val="pl-PL"/>
        </w:rPr>
        <w:t xml:space="preserve">• </w:t>
      </w:r>
      <w:r w:rsidRPr="001369FD">
        <w:rPr>
          <w:rFonts w:ascii="Fira Sans" w:hAnsi="Fira Sans" w:cs="FiraSansCondensed-Regular"/>
          <w:strike/>
          <w:kern w:val="0"/>
          <w:sz w:val="18"/>
          <w:szCs w:val="18"/>
          <w:lang w:val="pl-PL"/>
        </w:rPr>
        <w:t>zapis danych minimum 150 strumieniami</w:t>
      </w:r>
    </w:p>
    <w:p w14:paraId="74AE5A2C"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SymbolMT"/>
          <w:strike/>
          <w:kern w:val="0"/>
          <w:sz w:val="18"/>
          <w:szCs w:val="18"/>
          <w:lang w:val="pl-PL"/>
        </w:rPr>
        <w:t xml:space="preserve">• </w:t>
      </w:r>
      <w:r w:rsidRPr="001369FD">
        <w:rPr>
          <w:rFonts w:ascii="Fira Sans" w:hAnsi="Fira Sans" w:cs="FiraSansCondensed-Regular"/>
          <w:strike/>
          <w:kern w:val="0"/>
          <w:sz w:val="18"/>
          <w:szCs w:val="18"/>
          <w:lang w:val="pl-PL"/>
        </w:rPr>
        <w:t>odczyt danych minimum 50 strumieniami</w:t>
      </w:r>
    </w:p>
    <w:p w14:paraId="5FC63C79"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SymbolMT"/>
          <w:strike/>
          <w:kern w:val="0"/>
          <w:sz w:val="18"/>
          <w:szCs w:val="18"/>
          <w:lang w:val="pl-PL"/>
        </w:rPr>
        <w:t xml:space="preserve">• </w:t>
      </w:r>
      <w:r w:rsidRPr="001369FD">
        <w:rPr>
          <w:rFonts w:ascii="Fira Sans" w:hAnsi="Fira Sans" w:cs="FiraSansCondensed-Regular"/>
          <w:strike/>
          <w:kern w:val="0"/>
          <w:sz w:val="18"/>
          <w:szCs w:val="18"/>
          <w:lang w:val="pl-PL"/>
        </w:rPr>
        <w:t>replikacja minimum 50 strumieniami</w:t>
      </w:r>
    </w:p>
    <w:p w14:paraId="530ADCC6"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pochodzących z różnych aplikacji oraz dowolnych protokołów (CIFS, NFS, VTL, deduplikacja na źródle)</w:t>
      </w:r>
    </w:p>
    <w:p w14:paraId="62C48A91"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oraz dowolnych interfejsów (FC, LAN) w tym samym czasie.</w:t>
      </w:r>
    </w:p>
    <w:p w14:paraId="2904D96F"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Wymienione wartości 250 jednoczesnych strumieni dla wszystkich protokołów </w:t>
      </w:r>
      <w:r w:rsidRPr="001369FD">
        <w:rPr>
          <w:rFonts w:ascii="Fira Sans" w:hAnsi="Fira Sans" w:cs="FiraSansCondensed-Regular"/>
          <w:strike/>
          <w:kern w:val="0"/>
          <w:sz w:val="18"/>
          <w:szCs w:val="18"/>
          <w:lang w:val="pl-PL"/>
        </w:rPr>
        <w:t>(czyli jednocześnie 150</w:t>
      </w:r>
    </w:p>
    <w:p w14:paraId="3A163B5C"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strike/>
          <w:kern w:val="0"/>
          <w:sz w:val="18"/>
          <w:szCs w:val="18"/>
          <w:lang w:val="pl-PL"/>
        </w:rPr>
        <w:t>dla zapisu i jednocześnie 50 strumieni dla odczytu i jednocześnie 50 strumieni dla replikacji)</w:t>
      </w:r>
      <w:r w:rsidRPr="001369FD">
        <w:rPr>
          <w:rFonts w:ascii="Fira Sans" w:hAnsi="Fira Sans" w:cs="FiraSansCondensed-Regular"/>
          <w:kern w:val="0"/>
          <w:sz w:val="18"/>
          <w:szCs w:val="18"/>
          <w:lang w:val="pl-PL"/>
        </w:rPr>
        <w:t xml:space="preserve"> musi</w:t>
      </w:r>
    </w:p>
    <w:p w14:paraId="01F00F91"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mieścić w przedziale oficjalnie rekomendowanym i wspieranym przez producenta urządzenia.</w:t>
      </w:r>
    </w:p>
    <w:p w14:paraId="7191EAAA"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Wszystkie zapisywane strumienie muszą podlegać </w:t>
      </w:r>
      <w:r w:rsidRPr="001369FD">
        <w:rPr>
          <w:rFonts w:ascii="Fira Sans" w:hAnsi="Fira Sans" w:cs="FiraSansCondensed-Regular"/>
          <w:strike/>
          <w:kern w:val="0"/>
          <w:sz w:val="18"/>
          <w:szCs w:val="18"/>
          <w:lang w:val="pl-PL"/>
        </w:rPr>
        <w:t xml:space="preserve">globalnej </w:t>
      </w:r>
      <w:r w:rsidRPr="001369FD">
        <w:rPr>
          <w:rFonts w:ascii="Fira Sans" w:hAnsi="Fira Sans" w:cs="FiraSansCondensed-Regular"/>
          <w:kern w:val="0"/>
          <w:sz w:val="18"/>
          <w:szCs w:val="18"/>
          <w:lang w:val="pl-PL"/>
        </w:rPr>
        <w:t>deduplikacji przed zapisem na dysk (inline)</w:t>
      </w:r>
    </w:p>
    <w:p w14:paraId="3CD9F401" w14:textId="05E4766C"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jak opisano w niniejszej specyfikacji.</w:t>
      </w:r>
    </w:p>
    <w:p w14:paraId="2EEE9E39" w14:textId="77777777" w:rsidR="00265254" w:rsidRPr="001369FD" w:rsidRDefault="0026525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0F475783" w14:textId="77777777" w:rsidR="00285A32" w:rsidRPr="001369FD" w:rsidRDefault="00BF4797" w:rsidP="001369FD">
      <w:pPr>
        <w:spacing w:line="240" w:lineRule="auto"/>
        <w:rPr>
          <w:rFonts w:ascii="Fira Sans" w:hAnsi="Fira Sans"/>
          <w:sz w:val="18"/>
          <w:szCs w:val="18"/>
          <w:lang w:val="pl-PL"/>
        </w:rPr>
      </w:pPr>
      <w:r w:rsidRPr="001369FD">
        <w:rPr>
          <w:rFonts w:ascii="Fira Sans" w:hAnsi="Fira Sans"/>
          <w:sz w:val="18"/>
          <w:szCs w:val="18"/>
          <w:lang w:val="pl-PL"/>
        </w:rPr>
        <w:t>Przeprowadzona przez nas analiza rynku udowodniła nam, że dokładnie takich parametrów wydajnościowych (w formie całościowej) mozemy oczekiwać od rozwiązań dostępnych na rynku. Biorąc pod uwagę, że naszym oczekiwaniem jest otrzymanie deduplikatora, czyli urządzenia, które w bardzo wydajny sposób będzie realizowało zarówno zadania zapisów zabezpieczanych danych jak i w sposób optymalny je składowało, to nie wyobrażamy sobie aby takich wymagań niedoprecyzować na etapie postępowania.</w:t>
      </w:r>
      <w:r w:rsidR="00285A32" w:rsidRPr="001369FD">
        <w:rPr>
          <w:rFonts w:ascii="Fira Sans" w:hAnsi="Fira Sans"/>
          <w:sz w:val="18"/>
          <w:szCs w:val="18"/>
          <w:lang w:val="pl-PL"/>
        </w:rPr>
        <w:t xml:space="preserve"> Dodatkową sugestią z Państwa strony jest </w:t>
      </w:r>
      <w:r w:rsidR="00285A32" w:rsidRPr="001369FD">
        <w:rPr>
          <w:rFonts w:ascii="Fira Sans" w:hAnsi="Fira Sans"/>
          <w:sz w:val="18"/>
          <w:szCs w:val="18"/>
          <w:lang w:val="pl-PL"/>
        </w:rPr>
        <w:lastRenderedPageBreak/>
        <w:t>usunięcie wymagania dotyczącego globalnej deduplikacji, co w naszym mniemaniu całkowicie mija się z definicją urządzenia deduplikatora – bezpiecznego urządzenia do składowania danych w możliwie najbardziej wydajny sposob. Globalna deduplikacja z technicznego punktu widzenia zapewnia nam niezależnie od źródła danych, maksymalizację wykorzystania fizycznej przestrzeni urządzenia.</w:t>
      </w:r>
    </w:p>
    <w:p w14:paraId="0A4800B8"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9 OPZ</w:t>
      </w:r>
    </w:p>
    <w:p w14:paraId="07503D42"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Oferowane urządzenie musi mieć możliwość emulacji następujących bibliotek taśmowych:</w:t>
      </w:r>
    </w:p>
    <w:p w14:paraId="2C4AB91C"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SymbolMT"/>
          <w:strike/>
          <w:kern w:val="0"/>
          <w:sz w:val="18"/>
          <w:szCs w:val="18"/>
          <w:lang w:val="pl-PL"/>
        </w:rPr>
        <w:t xml:space="preserve">• </w:t>
      </w:r>
      <w:r w:rsidRPr="001369FD">
        <w:rPr>
          <w:rFonts w:ascii="Fira Sans" w:hAnsi="Fira Sans" w:cs="FiraSansCondensed-Regular"/>
          <w:strike/>
          <w:kern w:val="0"/>
          <w:sz w:val="18"/>
          <w:szCs w:val="18"/>
          <w:lang w:val="pl-PL"/>
        </w:rPr>
        <w:t>StorageTek L180</w:t>
      </w:r>
    </w:p>
    <w:p w14:paraId="6EDCB079" w14:textId="2E9D72DC"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IBM TS 3500</w:t>
      </w:r>
    </w:p>
    <w:p w14:paraId="6F33FA09" w14:textId="77777777" w:rsidR="00265254" w:rsidRPr="001369FD" w:rsidRDefault="0026525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1EEE954F" w14:textId="6F619C83" w:rsidR="00BF4797" w:rsidRPr="001369FD" w:rsidRDefault="00285A32" w:rsidP="001369FD">
      <w:pPr>
        <w:spacing w:line="240" w:lineRule="auto"/>
        <w:rPr>
          <w:rFonts w:ascii="Fira Sans" w:hAnsi="Fira Sans"/>
          <w:sz w:val="18"/>
          <w:szCs w:val="18"/>
          <w:lang w:val="pl-PL"/>
        </w:rPr>
      </w:pPr>
      <w:r w:rsidRPr="001369FD">
        <w:rPr>
          <w:rFonts w:ascii="Fira Sans" w:hAnsi="Fira Sans"/>
          <w:sz w:val="18"/>
          <w:szCs w:val="18"/>
          <w:lang w:val="pl-PL"/>
        </w:rPr>
        <w:t>W odniesionym punkcie zostały wskazane biblioteki, które w ramach analizy rynkowej zostały uznane za popularne i jesteśmy świadomi, że zgodnie z prawem zamówień publicznych, istnieje conajmniej dwóch producentów oferujących rozwiązania spełniające postawione wymagania. Z uwagi na to, że nie zaproponowaliście Państwo alternatywy to nie mamy podstaw do rozpatrzenia Państwa sugestii.</w:t>
      </w:r>
    </w:p>
    <w:p w14:paraId="0A5E2EEC"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11 OPZ</w:t>
      </w:r>
    </w:p>
    <w:p w14:paraId="5A3AB813"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umożliwiać (w przypadku VTL’a) emulację minimum 250 napędów, emulację min.</w:t>
      </w:r>
    </w:p>
    <w:p w14:paraId="4437A65D" w14:textId="19B48E6A"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strike/>
          <w:kern w:val="0"/>
          <w:sz w:val="18"/>
          <w:szCs w:val="18"/>
          <w:lang w:val="pl-PL"/>
        </w:rPr>
        <w:t>30 000</w:t>
      </w:r>
      <w:r w:rsidRPr="001369FD">
        <w:rPr>
          <w:rFonts w:ascii="Fira Sans" w:hAnsi="Fira Sans" w:cs="FiraSansCondensed-Regular"/>
          <w:kern w:val="0"/>
          <w:sz w:val="18"/>
          <w:szCs w:val="18"/>
          <w:lang w:val="pl-PL"/>
        </w:rPr>
        <w:t xml:space="preserve"> slotów w przypadku poj. biblioteki taśmowej oraz emulację sumarycznie min. 60 000 slotów.</w:t>
      </w:r>
    </w:p>
    <w:p w14:paraId="4A043B8F" w14:textId="77777777" w:rsidR="00265254" w:rsidRPr="001369FD" w:rsidRDefault="0026525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7FA92EDC" w14:textId="1F743674" w:rsidR="00E27D5C" w:rsidRPr="001369FD" w:rsidRDefault="00E27D5C" w:rsidP="001369FD">
      <w:pPr>
        <w:spacing w:line="240" w:lineRule="auto"/>
        <w:rPr>
          <w:rFonts w:ascii="Fira Sans" w:hAnsi="Fira Sans"/>
          <w:sz w:val="18"/>
          <w:szCs w:val="18"/>
          <w:lang w:val="pl-PL"/>
        </w:rPr>
      </w:pPr>
      <w:r w:rsidRPr="001369FD">
        <w:rPr>
          <w:rFonts w:ascii="Fira Sans" w:hAnsi="Fira Sans"/>
          <w:sz w:val="18"/>
          <w:szCs w:val="18"/>
          <w:lang w:val="pl-PL"/>
        </w:rPr>
        <w:t xml:space="preserve">Zgodnie z przeprowadzoną analizą rynkową jesteśmy świadomi, że conajmniej dwóch producentów posiada urządzenia spełniające postawione wymagania. Dodatkowo, pragniemy zauważyć, że podważając postawione przez nas wymagania techniczne w postaci konkretnych parametrów liczbowych oczekiwalibyśmy propozycji alternatywnej, ponieważ na tą chwilę usunęliście Państwo jedynie jeden z wielu zawartych w tym punkcie parametrów, a de facto wszystkie się ze sobą łączą. </w:t>
      </w:r>
    </w:p>
    <w:p w14:paraId="6BEF99EF"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13 OPZ</w:t>
      </w:r>
    </w:p>
    <w:p w14:paraId="61F1497A"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Technologia deduplikacji musi wykorzystywać algorytm bazujący na zmiennym, dynamicznym bloku</w:t>
      </w:r>
    </w:p>
    <w:p w14:paraId="009CBDA4"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jednak o wielkości nie większej niż </w:t>
      </w:r>
      <w:r w:rsidRPr="001369FD">
        <w:rPr>
          <w:rFonts w:ascii="Fira Sans" w:hAnsi="Fira Sans" w:cs="FiraSansCondensed-Regular"/>
          <w:strike/>
          <w:kern w:val="0"/>
          <w:sz w:val="18"/>
          <w:szCs w:val="18"/>
          <w:lang w:val="pl-PL"/>
        </w:rPr>
        <w:t>12</w:t>
      </w:r>
      <w:r w:rsidRPr="001369FD">
        <w:rPr>
          <w:rFonts w:ascii="Fira Sans" w:hAnsi="Fira Sans" w:cs="FiraSansCondensed-Regular"/>
          <w:kern w:val="0"/>
          <w:sz w:val="18"/>
          <w:szCs w:val="18"/>
          <w:lang w:val="pl-PL"/>
        </w:rPr>
        <w:t xml:space="preserve"> kB.</w:t>
      </w:r>
    </w:p>
    <w:p w14:paraId="1823FAC5"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Algorytm ten musi samoczynnie i automatycznie dopasowywać się do otrzymywanego strumienia</w:t>
      </w:r>
    </w:p>
    <w:p w14:paraId="37582844"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danych co oznacza, że urządzenie musi dzielić otrzymany pojedynczy strumień danych na bloki o</w:t>
      </w:r>
    </w:p>
    <w:p w14:paraId="4C0D8FBB"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różnej długości, bez konieczności podejmowania czynności mających na celu ustalenie</w:t>
      </w:r>
    </w:p>
    <w:p w14:paraId="3F4FE4FB"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predefiniowanej długości bloków używanych do deduplikacji danych określonego typu. Deduplikacja</w:t>
      </w:r>
    </w:p>
    <w:p w14:paraId="7710482C"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zmiennym, dynamicznym blokiem oznacza, że wielkość każdego bloku (na jaki są dzielone dane</w:t>
      </w:r>
    </w:p>
    <w:p w14:paraId="46ADBBC4"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pojedynczego strumienia backupowego) może być inna niż poprzedniego oraz jest indywidualnie</w:t>
      </w:r>
    </w:p>
    <w:p w14:paraId="12092ABE"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ustalana przez algorytm deduplikacji zastosowany w urządzeniu, oferowane urządzenie nie może</w:t>
      </w:r>
    </w:p>
    <w:p w14:paraId="04B97B04"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dzielić jakiegokolwiek pojedynczego strumienia danych backupowych na bloki o ustalonej, tej samej</w:t>
      </w:r>
    </w:p>
    <w:p w14:paraId="1055310D" w14:textId="53A81B8B"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długości.</w:t>
      </w:r>
    </w:p>
    <w:p w14:paraId="5DB2A48D" w14:textId="77777777" w:rsidR="00D41437" w:rsidRDefault="00265254" w:rsidP="00D41437">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2493A6EA" w14:textId="7D91CEAC" w:rsidR="00E27D5C" w:rsidRPr="001369FD" w:rsidRDefault="00E27D5C" w:rsidP="00D41437">
      <w:pPr>
        <w:spacing w:line="240" w:lineRule="auto"/>
        <w:rPr>
          <w:rFonts w:ascii="Fira Sans" w:hAnsi="Fira Sans"/>
          <w:sz w:val="18"/>
          <w:szCs w:val="18"/>
          <w:lang w:val="pl-PL"/>
        </w:rPr>
      </w:pPr>
      <w:r w:rsidRPr="001369FD">
        <w:rPr>
          <w:rFonts w:ascii="Fira Sans" w:hAnsi="Fira Sans"/>
          <w:sz w:val="18"/>
          <w:szCs w:val="18"/>
          <w:lang w:val="pl-PL"/>
        </w:rPr>
        <w:t>Przytaczając obszernie opisaną definicję urządzenia deduplikującego z pkt 8 OPZ, pragniemy zauważyć, że określenie wartości dla minimalnego rozmiaru bloku jest kluczowe w tego typu urządzeniu. Z technicznego punktu widzenia, chętnie byśmy obniżyli tą wartość, ponieważ przyniosłoby nam to jeszcze większy uzysk ale bierzemy pod uwagę, że moglibyśmy wtedy otrzymać oferty na urządzenia z zupełnie innej półki cenowej, co nie jest naszą intencją.</w:t>
      </w:r>
    </w:p>
    <w:p w14:paraId="6206D922"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Pkt. 14 OPZ</w:t>
      </w:r>
    </w:p>
    <w:p w14:paraId="3BC4E217"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Oferowany produkt musi posiadać obsługę mechanizmów</w:t>
      </w:r>
      <w:r w:rsidRPr="001369FD">
        <w:rPr>
          <w:rFonts w:ascii="Fira Sans" w:hAnsi="Fira Sans" w:cs="FiraSansCondensed-Regular"/>
          <w:strike/>
          <w:kern w:val="0"/>
          <w:sz w:val="18"/>
          <w:szCs w:val="18"/>
          <w:lang w:val="pl-PL"/>
        </w:rPr>
        <w:t xml:space="preserve"> globalnej</w:t>
      </w:r>
      <w:r w:rsidRPr="001369FD">
        <w:rPr>
          <w:rFonts w:ascii="Fira Sans" w:hAnsi="Fira Sans" w:cs="FiraSansCondensed-Regular"/>
          <w:kern w:val="0"/>
          <w:sz w:val="18"/>
          <w:szCs w:val="18"/>
          <w:lang w:val="pl-PL"/>
        </w:rPr>
        <w:t xml:space="preserve"> deduplikacji dla danych</w:t>
      </w:r>
    </w:p>
    <w:p w14:paraId="0B22660C"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otrzymywanych jednocześnie wszystkimi protokołami (CIFS, NFS, VTL, deduplikacja na źródle)</w:t>
      </w:r>
    </w:p>
    <w:p w14:paraId="41B19E18"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przechowywanych w obrębie całego urządzenia </w:t>
      </w:r>
      <w:r w:rsidRPr="001369FD">
        <w:rPr>
          <w:rFonts w:ascii="Fira Sans" w:hAnsi="Fira Sans" w:cs="FiraSansCondensed-Regular"/>
          <w:strike/>
          <w:kern w:val="0"/>
          <w:sz w:val="18"/>
          <w:szCs w:val="18"/>
          <w:lang w:val="pl-PL"/>
        </w:rPr>
        <w:t>co oznacza, że przechowywany na urządzeniu</w:t>
      </w:r>
    </w:p>
    <w:p w14:paraId="560AE059"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fragment danych nie może być ponownie zapisany bez względu na to, jakim protokołem zostanie</w:t>
      </w:r>
    </w:p>
    <w:p w14:paraId="7A4DAA2B"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strike/>
          <w:kern w:val="0"/>
          <w:sz w:val="18"/>
          <w:szCs w:val="18"/>
          <w:lang w:val="pl-PL"/>
        </w:rPr>
        <w:t>ponownie otrzymany</w:t>
      </w:r>
      <w:r w:rsidRPr="001369FD">
        <w:rPr>
          <w:rFonts w:ascii="Fira Sans" w:hAnsi="Fira Sans" w:cs="FiraSansCondensed-Regular"/>
          <w:kern w:val="0"/>
          <w:sz w:val="18"/>
          <w:szCs w:val="18"/>
          <w:lang w:val="pl-PL"/>
        </w:rPr>
        <w:t>. Wszystkie emulowane jednocześnie w obrębie urządzenia biblioteki wirtualne</w:t>
      </w:r>
    </w:p>
    <w:p w14:paraId="10862CC9"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(VTL) oraz udziały NFS/CIFS również powinny podlegać </w:t>
      </w:r>
      <w:r w:rsidRPr="001369FD">
        <w:rPr>
          <w:rFonts w:ascii="Fira Sans" w:hAnsi="Fira Sans" w:cs="FiraSansCondensed-Regular"/>
          <w:strike/>
          <w:kern w:val="0"/>
          <w:sz w:val="18"/>
          <w:szCs w:val="18"/>
          <w:lang w:val="pl-PL"/>
        </w:rPr>
        <w:t>globalnej</w:t>
      </w:r>
      <w:r w:rsidRPr="001369FD">
        <w:rPr>
          <w:rFonts w:ascii="Fira Sans" w:hAnsi="Fira Sans" w:cs="FiraSansCondensed-Regular"/>
          <w:kern w:val="0"/>
          <w:sz w:val="18"/>
          <w:szCs w:val="18"/>
          <w:lang w:val="pl-PL"/>
        </w:rPr>
        <w:t xml:space="preserve"> deduplikacji – </w:t>
      </w:r>
      <w:r w:rsidRPr="001369FD">
        <w:rPr>
          <w:rFonts w:ascii="Fira Sans" w:hAnsi="Fira Sans" w:cs="FiraSansCondensed-Regular"/>
          <w:strike/>
          <w:kern w:val="0"/>
          <w:sz w:val="18"/>
          <w:szCs w:val="18"/>
          <w:lang w:val="pl-PL"/>
        </w:rPr>
        <w:t>blok danych</w:t>
      </w:r>
    </w:p>
    <w:p w14:paraId="0670C38F"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otrzymany i zapisany w wirtualnej bibliotece „A”, nie może zostać ponownie zapisany jeśli trafi do</w:t>
      </w:r>
    </w:p>
    <w:p w14:paraId="2F0B02B1"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innej wirtualnej biblioteki „B” w obrębie tego samego urządzenia (to samo dotyczy udziałów</w:t>
      </w:r>
    </w:p>
    <w:p w14:paraId="54730D8D"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NFS/CIFS). Przestrzeń składowania zdeduplikowanych danych musi być jedna dla wszystkich</w:t>
      </w:r>
    </w:p>
    <w:p w14:paraId="5CDBBE7A"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protokołów dostępowych, co oznacza zastosowanie pojedynczej bazy deduplikatów bez względu na</w:t>
      </w:r>
    </w:p>
    <w:p w14:paraId="67D3A9DE" w14:textId="75272981" w:rsidR="00265254" w:rsidRPr="001369FD" w:rsidRDefault="0026525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ilość/rodzaj używanych jednocześnie protokołów dostępowych.</w:t>
      </w:r>
    </w:p>
    <w:p w14:paraId="353D4D95" w14:textId="77777777" w:rsidR="00265254" w:rsidRPr="001369FD" w:rsidRDefault="00265254" w:rsidP="001369FD">
      <w:pPr>
        <w:spacing w:line="240" w:lineRule="auto"/>
        <w:rPr>
          <w:rFonts w:ascii="Fira Sans" w:hAnsi="Fira Sans"/>
          <w:sz w:val="18"/>
          <w:szCs w:val="18"/>
          <w:lang w:val="pl-PL"/>
        </w:rPr>
      </w:pPr>
    </w:p>
    <w:p w14:paraId="07C07694" w14:textId="77777777" w:rsidR="00D41437" w:rsidRDefault="00265254" w:rsidP="00D41437">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28524C6C" w14:textId="100AC1FB" w:rsidR="00E27D5C" w:rsidRPr="001369FD" w:rsidRDefault="00E27D5C" w:rsidP="00D41437">
      <w:pPr>
        <w:spacing w:line="240" w:lineRule="auto"/>
        <w:rPr>
          <w:rFonts w:ascii="Fira Sans" w:hAnsi="Fira Sans"/>
          <w:sz w:val="18"/>
          <w:szCs w:val="18"/>
          <w:lang w:val="pl-PL"/>
        </w:rPr>
      </w:pPr>
      <w:r w:rsidRPr="001369FD">
        <w:rPr>
          <w:rFonts w:ascii="Fira Sans" w:hAnsi="Fira Sans"/>
          <w:sz w:val="18"/>
          <w:szCs w:val="18"/>
          <w:lang w:val="pl-PL"/>
        </w:rPr>
        <w:t xml:space="preserve">Wszystko co Państwo zaproponowaliście do usunięcia jest sugestią na zgodzenie się aby zaoferowane urządzenie było zauważalnie gorsze. Z technicznego punktu widzenia globalna deduplikacja jest dla nas kluczowa, ponieważ pozwoli nam zmaksymalizować zużycie fizycznej przestrzeni urządzenia. </w:t>
      </w:r>
    </w:p>
    <w:p w14:paraId="159B8050" w14:textId="77777777" w:rsidR="00265254" w:rsidRPr="001369FD" w:rsidRDefault="0026525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19 OPZ</w:t>
      </w:r>
    </w:p>
    <w:p w14:paraId="099634F6"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Oferowane urządzenie musi wspierać (wymagane formalne wsparcie producenta urządzenia), co</w:t>
      </w:r>
    </w:p>
    <w:p w14:paraId="627A882C"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najmniej następujące aplikacje: Veeam Backup and Replication, </w:t>
      </w:r>
      <w:r w:rsidRPr="001369FD">
        <w:rPr>
          <w:rFonts w:ascii="Fira Sans" w:hAnsi="Fira Sans" w:cs="FiraSansCondensed-Regular"/>
          <w:strike/>
          <w:kern w:val="0"/>
          <w:sz w:val="18"/>
          <w:szCs w:val="18"/>
          <w:lang w:val="pl-PL"/>
        </w:rPr>
        <w:t>NetWorker</w:t>
      </w:r>
      <w:r w:rsidRPr="001369FD">
        <w:rPr>
          <w:rFonts w:ascii="Fira Sans" w:hAnsi="Fira Sans" w:cs="FiraSansCondensed-Regular"/>
          <w:kern w:val="0"/>
          <w:sz w:val="18"/>
          <w:szCs w:val="18"/>
          <w:lang w:val="pl-PL"/>
        </w:rPr>
        <w:t>, RMAN, Microsoft SQL</w:t>
      </w:r>
    </w:p>
    <w:p w14:paraId="11C6F2C7"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Server Management Studio.</w:t>
      </w:r>
    </w:p>
    <w:p w14:paraId="185C7A43"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 przypadku współpracy z każdą z poniższych aplikacji:</w:t>
      </w:r>
    </w:p>
    <w:p w14:paraId="2ECB1822"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Veeam Backup and Replication</w:t>
      </w:r>
    </w:p>
    <w:p w14:paraId="4069A83E" w14:textId="77777777" w:rsidR="00265254" w:rsidRPr="001369FD" w:rsidRDefault="0026525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SymbolMT"/>
          <w:strike/>
          <w:kern w:val="0"/>
          <w:sz w:val="18"/>
          <w:szCs w:val="18"/>
          <w:lang w:val="pl-PL"/>
        </w:rPr>
        <w:t xml:space="preserve">• </w:t>
      </w:r>
      <w:r w:rsidRPr="001369FD">
        <w:rPr>
          <w:rFonts w:ascii="Fira Sans" w:hAnsi="Fira Sans" w:cs="FiraSansCondensed-Regular"/>
          <w:strike/>
          <w:kern w:val="0"/>
          <w:sz w:val="18"/>
          <w:szCs w:val="18"/>
          <w:lang w:val="pl-PL"/>
        </w:rPr>
        <w:t>NetWorker</w:t>
      </w:r>
    </w:p>
    <w:p w14:paraId="30682ED6"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RMAN (dla ORACLE)</w:t>
      </w:r>
    </w:p>
    <w:p w14:paraId="27D99931"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Microsoft SQL Server Management Studio (dla Microsoft SQL)</w:t>
      </w:r>
    </w:p>
    <w:p w14:paraId="61D6B149"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umożliwiać deduplikację na źródle (w przypadku Veeam B&amp;R: na poziomie -</w:t>
      </w:r>
    </w:p>
    <w:p w14:paraId="045C181D"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proxy Data Mover, </w:t>
      </w:r>
      <w:r w:rsidRPr="001369FD">
        <w:rPr>
          <w:rFonts w:ascii="Fira Sans" w:hAnsi="Fira Sans" w:cs="FiraSansCondensed-Regular"/>
          <w:strike/>
          <w:kern w:val="0"/>
          <w:sz w:val="18"/>
          <w:szCs w:val="18"/>
          <w:lang w:val="pl-PL"/>
        </w:rPr>
        <w:t>w przypadku NetWorker na poziomie</w:t>
      </w:r>
      <w:r w:rsidRPr="001369FD">
        <w:rPr>
          <w:rFonts w:ascii="Fira Sans" w:hAnsi="Fira Sans" w:cs="FiraSansCondensed-Regular"/>
          <w:kern w:val="0"/>
          <w:sz w:val="18"/>
          <w:szCs w:val="18"/>
          <w:lang w:val="pl-PL"/>
        </w:rPr>
        <w:t xml:space="preserve"> – Client, w przypadku RMAN - serwera</w:t>
      </w:r>
    </w:p>
    <w:p w14:paraId="5C15B4CD"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RMAN, w przypadku SQL – serwera SQL) i przesłanie nowych, nie znajdujących się jeszcze na</w:t>
      </w:r>
    </w:p>
    <w:p w14:paraId="697797D7" w14:textId="47C5F304"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urządzeniu bloków poprzez sieć LAN.</w:t>
      </w:r>
    </w:p>
    <w:p w14:paraId="5A6F03C4"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Deduplikacja w wyżej wymienionych przypadkach musi zapewniać aby do oferowanego urządzenia</w:t>
      </w:r>
    </w:p>
    <w:p w14:paraId="6FF067CB" w14:textId="77777777" w:rsidR="00265254" w:rsidRPr="001369FD" w:rsidRDefault="0026525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były transmitowane poprzez sieć – LAN jedynie fragmenty danych nie znajdujące się dotychczas na</w:t>
      </w:r>
    </w:p>
    <w:p w14:paraId="730E512E" w14:textId="74CABEAB" w:rsidR="00265254" w:rsidRPr="001369FD" w:rsidRDefault="0026525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urządzeniu.</w:t>
      </w:r>
    </w:p>
    <w:p w14:paraId="5982F556" w14:textId="77777777" w:rsidR="00D41437" w:rsidRDefault="00265254" w:rsidP="00D41437">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15EEEB31" w14:textId="31C479D7" w:rsidR="00E27D5C" w:rsidRPr="001369FD" w:rsidRDefault="00E27D5C" w:rsidP="00D41437">
      <w:pPr>
        <w:spacing w:line="240" w:lineRule="auto"/>
        <w:rPr>
          <w:rFonts w:ascii="Fira Sans" w:hAnsi="Fira Sans"/>
          <w:sz w:val="18"/>
          <w:szCs w:val="18"/>
          <w:lang w:val="pl-PL"/>
        </w:rPr>
      </w:pPr>
      <w:r w:rsidRPr="001369FD">
        <w:rPr>
          <w:rFonts w:ascii="Fira Sans" w:hAnsi="Fira Sans"/>
          <w:sz w:val="18"/>
          <w:szCs w:val="18"/>
          <w:lang w:val="pl-PL"/>
        </w:rPr>
        <w:t xml:space="preserve">Podobnie jak w przypadku Pkt 5 OPZ, docelowa wersja wymagania będzie rozszerzona o więcej aplikacji, </w:t>
      </w:r>
      <w:r w:rsidR="001A4A9C" w:rsidRPr="001369FD">
        <w:rPr>
          <w:rFonts w:ascii="Fira Sans" w:hAnsi="Fira Sans"/>
          <w:sz w:val="18"/>
          <w:szCs w:val="18"/>
          <w:lang w:val="pl-PL"/>
        </w:rPr>
        <w:t>stanowiących czołowe rozwiązania w zakresie aplikacji do tworzenia kopii bezpieczeństwa. Tego typu wspieralność i kompatybilność jest dla nas kluczowa i nie możemy zamykać się tylko na konieczność wspierania przez jedną aplikację – w zaproponowanej przez Państwa wersji, Veaam Backup &amp; Replication.</w:t>
      </w:r>
    </w:p>
    <w:p w14:paraId="2AEEF609"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20 OPZ</w:t>
      </w:r>
    </w:p>
    <w:p w14:paraId="2C6193A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W przypadku przyjmowania backupów z Veeam Backup and Replication, </w:t>
      </w:r>
      <w:r w:rsidRPr="001369FD">
        <w:rPr>
          <w:rFonts w:ascii="Fira Sans" w:hAnsi="Fira Sans" w:cs="FiraSansCondensed-Regular"/>
          <w:strike/>
          <w:kern w:val="0"/>
          <w:sz w:val="18"/>
          <w:szCs w:val="18"/>
          <w:lang w:val="pl-PL"/>
        </w:rPr>
        <w:t>NetWorker</w:t>
      </w:r>
      <w:r w:rsidRPr="001369FD">
        <w:rPr>
          <w:rFonts w:ascii="Fira Sans" w:hAnsi="Fira Sans" w:cs="FiraSansCondensed-Regular"/>
          <w:kern w:val="0"/>
          <w:sz w:val="18"/>
          <w:szCs w:val="18"/>
          <w:lang w:val="pl-PL"/>
        </w:rPr>
        <w:t>, Oracle</w:t>
      </w:r>
    </w:p>
    <w:p w14:paraId="366A6C73"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RMAN oraz Microsoft MSSQL (przy wykorzystaniu Microsoft SQL Server Management Studio),</w:t>
      </w:r>
    </w:p>
    <w:p w14:paraId="2BCF3824"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umożliwiać deduplikację na źródle (w przypadku Veeam B&amp;R: na poziomie -</w:t>
      </w:r>
    </w:p>
    <w:p w14:paraId="47A9980A"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proxy Data Mover, </w:t>
      </w:r>
      <w:r w:rsidRPr="001369FD">
        <w:rPr>
          <w:rFonts w:ascii="Fira Sans" w:hAnsi="Fira Sans" w:cs="FiraSansCondensed-Regular"/>
          <w:strike/>
          <w:kern w:val="0"/>
          <w:sz w:val="18"/>
          <w:szCs w:val="18"/>
          <w:lang w:val="pl-PL"/>
        </w:rPr>
        <w:t>w przypadku NetWorker na poziomie</w:t>
      </w:r>
      <w:r w:rsidRPr="001369FD">
        <w:rPr>
          <w:rFonts w:ascii="Fira Sans" w:hAnsi="Fira Sans" w:cs="FiraSansCondensed-Regular"/>
          <w:kern w:val="0"/>
          <w:sz w:val="18"/>
          <w:szCs w:val="18"/>
          <w:lang w:val="pl-PL"/>
        </w:rPr>
        <w:t xml:space="preserve"> – Client, w przypadku RMAN - serwera</w:t>
      </w:r>
    </w:p>
    <w:p w14:paraId="503AA51A"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RMAN, w przypadku SQL – serwera SQL) i przesłanie nowych, nieznajdujących się jeszcze na</w:t>
      </w:r>
    </w:p>
    <w:p w14:paraId="74DCBEBE"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urządzeniu bloków poprzez sieć FC.</w:t>
      </w:r>
    </w:p>
    <w:p w14:paraId="538E793B"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Deduplikacja w wyżej wymienionych przypadkach musi zapewniać aby z serwerów do</w:t>
      </w:r>
    </w:p>
    <w:p w14:paraId="1BCDB02A"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urządzenia były transmitowane poprzez sieć FC tylko fragmenty danych nie znajdujące się</w:t>
      </w:r>
    </w:p>
    <w:p w14:paraId="3CEC0C0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dotychczas na urządzeniu.</w:t>
      </w:r>
    </w:p>
    <w:p w14:paraId="46966167"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21 OPZ</w:t>
      </w:r>
    </w:p>
    <w:p w14:paraId="122385BC"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Oferowane urządzenie musi umożliwiać uruchamianie maszyn wirtualnych VMware</w:t>
      </w:r>
    </w:p>
    <w:p w14:paraId="77CE448D"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bezpośrednio z danych backupowych bez konieczności odtwarzania danych, funkcjonalność</w:t>
      </w:r>
    </w:p>
    <w:p w14:paraId="3F28CB76"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ta musi być wspierana przez Veeam Backup and Replication ora</w:t>
      </w:r>
      <w:r w:rsidRPr="001369FD">
        <w:rPr>
          <w:rFonts w:ascii="Fira Sans" w:hAnsi="Fira Sans" w:cs="FiraSansCondensed-Regular"/>
          <w:strike/>
          <w:kern w:val="0"/>
          <w:sz w:val="18"/>
          <w:szCs w:val="18"/>
          <w:lang w:val="pl-PL"/>
        </w:rPr>
        <w:t>z NetWorker.</w:t>
      </w:r>
    </w:p>
    <w:p w14:paraId="1B12399F"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22 OPZ</w:t>
      </w:r>
    </w:p>
    <w:p w14:paraId="253954BE"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Wymagana funkcjonalność Load Balancing oraz Link Failover w obrębie portów</w:t>
      </w:r>
    </w:p>
    <w:p w14:paraId="2374B78B"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wykorzystywanych przez aplikację backupową, wymagane wsparcie tej funkcjonlaności dla</w:t>
      </w:r>
    </w:p>
    <w:p w14:paraId="4FB22404"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Veeam Backup and Replication oraz </w:t>
      </w:r>
      <w:r w:rsidRPr="001369FD">
        <w:rPr>
          <w:rFonts w:ascii="Fira Sans" w:hAnsi="Fira Sans" w:cs="FiraSansCondensed-Regular"/>
          <w:strike/>
          <w:kern w:val="0"/>
          <w:sz w:val="18"/>
          <w:szCs w:val="18"/>
          <w:lang w:val="pl-PL"/>
        </w:rPr>
        <w:t>NetWorker.</w:t>
      </w:r>
    </w:p>
    <w:p w14:paraId="001C831A"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23 OPZ</w:t>
      </w:r>
    </w:p>
    <w:p w14:paraId="60DE2129"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Wymagane wsparcie dla backupów typu Virtual Synthetics w przypadku aplikacji Veeam</w:t>
      </w:r>
    </w:p>
    <w:p w14:paraId="55EE5A3B" w14:textId="44AAFBE3" w:rsidR="00265254" w:rsidRPr="001369FD" w:rsidRDefault="009C72B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Backup and Replication oraz</w:t>
      </w:r>
      <w:r w:rsidRPr="001369FD">
        <w:rPr>
          <w:rFonts w:ascii="Fira Sans" w:hAnsi="Fira Sans" w:cs="FiraSansCondensed-Regular"/>
          <w:strike/>
          <w:kern w:val="0"/>
          <w:sz w:val="18"/>
          <w:szCs w:val="18"/>
          <w:lang w:val="pl-PL"/>
        </w:rPr>
        <w:t xml:space="preserve"> NetWorker.</w:t>
      </w:r>
    </w:p>
    <w:p w14:paraId="3656143B" w14:textId="5CE50723" w:rsidR="001A4A9C" w:rsidRPr="001369FD" w:rsidRDefault="009C72B4" w:rsidP="001369FD">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r w:rsidR="001A4A9C" w:rsidRPr="001369FD">
        <w:rPr>
          <w:rFonts w:ascii="Fira Sans" w:hAnsi="Fira Sans"/>
          <w:sz w:val="18"/>
          <w:szCs w:val="18"/>
          <w:lang w:val="pl-PL"/>
        </w:rPr>
        <w:t>Pkt 20, 21,22, 23 OPZ</w:t>
      </w:r>
    </w:p>
    <w:p w14:paraId="26ED47C3" w14:textId="295FB008" w:rsidR="001A4A9C" w:rsidRPr="001369FD" w:rsidRDefault="001A4A9C" w:rsidP="001369FD">
      <w:pPr>
        <w:spacing w:line="240" w:lineRule="auto"/>
        <w:rPr>
          <w:rFonts w:ascii="Fira Sans" w:hAnsi="Fira Sans"/>
          <w:sz w:val="18"/>
          <w:szCs w:val="18"/>
          <w:lang w:val="pl-PL"/>
        </w:rPr>
      </w:pPr>
      <w:r w:rsidRPr="001369FD">
        <w:rPr>
          <w:rFonts w:ascii="Fira Sans" w:hAnsi="Fira Sans"/>
          <w:sz w:val="18"/>
          <w:szCs w:val="18"/>
          <w:lang w:val="pl-PL"/>
        </w:rPr>
        <w:t>Kontynuacja wymagań – wyjaśnienie w Pkt 19 OPZ</w:t>
      </w:r>
    </w:p>
    <w:p w14:paraId="12E35CE4"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28 OPZ</w:t>
      </w:r>
    </w:p>
    <w:p w14:paraId="1219CFB6" w14:textId="376F5BB0" w:rsidR="009C72B4" w:rsidRPr="001369FD"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Urządzenie musi umożliwiać wydzielenie określonych portów Ethernet dedykowanych do replikacji</w:t>
      </w:r>
    </w:p>
    <w:p w14:paraId="7470B053" w14:textId="77777777" w:rsidR="00D41437" w:rsidRDefault="009C72B4" w:rsidP="00D41437">
      <w:pPr>
        <w:spacing w:line="240" w:lineRule="auto"/>
        <w:rPr>
          <w:rFonts w:ascii="Fira Sans" w:hAnsi="Fira Sans"/>
          <w:sz w:val="18"/>
          <w:szCs w:val="18"/>
          <w:lang w:val="pl-PL"/>
        </w:rPr>
      </w:pPr>
      <w:r w:rsidRPr="001369FD">
        <w:rPr>
          <w:rFonts w:ascii="Fira Sans" w:hAnsi="Fira Sans"/>
          <w:sz w:val="18"/>
          <w:szCs w:val="18"/>
          <w:lang w:val="pl-PL"/>
        </w:rPr>
        <w:lastRenderedPageBreak/>
        <w:t xml:space="preserve">Odp. Zamawiającego: </w:t>
      </w:r>
    </w:p>
    <w:p w14:paraId="238DC1C0" w14:textId="56F0F194" w:rsidR="00C42B61" w:rsidRPr="001369FD" w:rsidRDefault="001A4A9C" w:rsidP="00D41437">
      <w:pPr>
        <w:spacing w:line="240" w:lineRule="auto"/>
        <w:rPr>
          <w:rFonts w:ascii="Fira Sans" w:hAnsi="Fira Sans"/>
          <w:sz w:val="18"/>
          <w:szCs w:val="18"/>
          <w:lang w:val="pl-PL"/>
        </w:rPr>
      </w:pPr>
      <w:r w:rsidRPr="001369FD">
        <w:rPr>
          <w:rFonts w:ascii="Fira Sans" w:hAnsi="Fira Sans"/>
          <w:sz w:val="18"/>
          <w:szCs w:val="18"/>
          <w:lang w:val="pl-PL"/>
        </w:rPr>
        <w:t xml:space="preserve">Z przeprowadzonej przez nas analizy rynkowej wynika, że conajmniej dwóch producentów spełnia swoimi urządzeniami postawione przez nas wymagania. Pragniemy również zauważyć, że fakt, iż firma Perceptron rozważa rozwiązanie, które między innymi nie realizuje tego typu funkcjonalności, budzi w nas niepokój. Zgodnie z założenia ustawy o KSC </w:t>
      </w:r>
      <w:r w:rsidR="00C42B61" w:rsidRPr="001369FD">
        <w:rPr>
          <w:rFonts w:ascii="Fira Sans" w:hAnsi="Fira Sans"/>
          <w:sz w:val="18"/>
          <w:szCs w:val="18"/>
          <w:lang w:val="pl-PL"/>
        </w:rPr>
        <w:t xml:space="preserve">proces budowania bezpiecznego środowiska do składowania kopii bezpieczeństwa jest kluczowy. Replikacja danych pomiędzy urządzeniami (docelowo ośrodkami przetwarzania danych) przy wykorzystaniu dedykowanych i odseparowanych łącz jest dla nas kluczowa. Separacja lub jej brak na jakiejkolwiek innej warstwie niż fizyczna, jest dla nas nieakceptowalna. </w:t>
      </w:r>
    </w:p>
    <w:p w14:paraId="4251873C"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30 OPZ</w:t>
      </w:r>
    </w:p>
    <w:p w14:paraId="4CBDD440"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 przypadku replikacji danych między dwoma urządzeniami oferowanego typu, wymagana możliwość</w:t>
      </w:r>
    </w:p>
    <w:p w14:paraId="298471B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 xml:space="preserve">kontroli przez: </w:t>
      </w:r>
      <w:r w:rsidRPr="001369FD">
        <w:rPr>
          <w:rFonts w:ascii="Fira Sans" w:hAnsi="Fira Sans" w:cs="FiraSansCondensed-Regular"/>
          <w:strike/>
          <w:kern w:val="0"/>
          <w:sz w:val="18"/>
          <w:szCs w:val="18"/>
          <w:lang w:val="pl-PL"/>
        </w:rPr>
        <w:t xml:space="preserve">NetWorker </w:t>
      </w:r>
      <w:r w:rsidRPr="001369FD">
        <w:rPr>
          <w:rFonts w:ascii="Fira Sans" w:hAnsi="Fira Sans" w:cs="FiraSansCondensed-Regular"/>
          <w:kern w:val="0"/>
          <w:sz w:val="18"/>
          <w:szCs w:val="18"/>
          <w:lang w:val="pl-PL"/>
        </w:rPr>
        <w:t>oraz Microsoft SQL Server Management Studio, muszą być możliwe do</w:t>
      </w:r>
    </w:p>
    <w:p w14:paraId="17969036" w14:textId="590B6AD9" w:rsidR="009C72B4" w:rsidRPr="001369FD" w:rsidRDefault="009C72B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uzyskania jednocześnie wszystkie następujące funkcjonalności:</w:t>
      </w:r>
    </w:p>
    <w:p w14:paraId="4A2B08A9"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replikacja odbywa się bezpośrednio między dwoma urządzeniami bez udziału serwerów</w:t>
      </w:r>
    </w:p>
    <w:p w14:paraId="6FF813BB"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pośredniczących</w:t>
      </w:r>
    </w:p>
    <w:p w14:paraId="1B19F30F"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replikacji podlegają tylko te fragmenty danych (na poziomie bloków używanych do deduplikacji),</w:t>
      </w:r>
    </w:p>
    <w:p w14:paraId="4D8E3F52"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które nie znajdują się na docelowym urządzeniu</w:t>
      </w:r>
    </w:p>
    <w:p w14:paraId="65200175"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SymbolMT"/>
          <w:kern w:val="0"/>
          <w:sz w:val="18"/>
          <w:szCs w:val="18"/>
          <w:lang w:val="pl-PL"/>
        </w:rPr>
        <w:t xml:space="preserve">• </w:t>
      </w:r>
      <w:r w:rsidRPr="001369FD">
        <w:rPr>
          <w:rFonts w:ascii="Fira Sans" w:hAnsi="Fira Sans" w:cs="FiraSansCondensed-Regular"/>
          <w:kern w:val="0"/>
          <w:sz w:val="18"/>
          <w:szCs w:val="18"/>
          <w:lang w:val="pl-PL"/>
        </w:rPr>
        <w:t>replikacja zarządzana jest z poziomu wymaganej aplikacji</w:t>
      </w:r>
    </w:p>
    <w:p w14:paraId="17E4C916"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aplikacja posiada informację o obydwu kopiach zapasowych znajdujących się w obydwu urządzeniach</w:t>
      </w:r>
    </w:p>
    <w:p w14:paraId="280499D6" w14:textId="3F0313D4" w:rsidR="009C72B4" w:rsidRPr="001369FD" w:rsidRDefault="009C72B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bez konieczności przeprowadzania procesu inwentaryzacji</w:t>
      </w:r>
    </w:p>
    <w:p w14:paraId="2859B51F" w14:textId="77777777" w:rsidR="00D41437" w:rsidRDefault="009C72B4" w:rsidP="00D41437">
      <w:pPr>
        <w:spacing w:line="240" w:lineRule="auto"/>
        <w:rPr>
          <w:rFonts w:ascii="Fira Sans" w:hAnsi="Fira Sans"/>
          <w:sz w:val="18"/>
          <w:szCs w:val="18"/>
          <w:lang w:val="pl-PL"/>
        </w:rPr>
      </w:pPr>
      <w:r w:rsidRPr="001369FD">
        <w:rPr>
          <w:rFonts w:ascii="Fira Sans" w:hAnsi="Fira Sans"/>
          <w:sz w:val="18"/>
          <w:szCs w:val="18"/>
          <w:lang w:val="pl-PL"/>
        </w:rPr>
        <w:t xml:space="preserve">Odp. Zamawiającego: </w:t>
      </w:r>
    </w:p>
    <w:p w14:paraId="02945D1C" w14:textId="148625A7" w:rsidR="009C72B4" w:rsidRPr="001369FD" w:rsidRDefault="00C42B61" w:rsidP="001369FD">
      <w:pPr>
        <w:spacing w:line="240" w:lineRule="auto"/>
        <w:rPr>
          <w:rFonts w:ascii="Fira Sans" w:hAnsi="Fira Sans"/>
          <w:sz w:val="18"/>
          <w:szCs w:val="18"/>
          <w:lang w:val="pl-PL"/>
        </w:rPr>
      </w:pPr>
      <w:r w:rsidRPr="001369FD">
        <w:rPr>
          <w:rFonts w:ascii="Fira Sans" w:hAnsi="Fira Sans"/>
          <w:sz w:val="18"/>
          <w:szCs w:val="18"/>
          <w:lang w:val="pl-PL"/>
        </w:rPr>
        <w:t>Wskazany przez Państwa obszar nie jest dla nas aż tak kluczowy, przystajemy na proponowaną przez Państwa zmianę. Istotne jest dla nas aby było dostępne centralne miejsce (np. Aplikacja) która będzie świadoma replikowanych kopii danych w obu ośrodkach.</w:t>
      </w:r>
    </w:p>
    <w:p w14:paraId="0984D9C6"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Pkt. 34 OPZ</w:t>
      </w:r>
    </w:p>
    <w:p w14:paraId="48A34198"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Oferowane urządzenie musi pozwalać na realizację oraz przechowywanie SnapShot’ów, czyli</w:t>
      </w:r>
    </w:p>
    <w:p w14:paraId="3A1834B1"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umożliwiać zamrożenie obrazu danych (stanu backupów) w urządzeniu na określoną chwilę.</w:t>
      </w:r>
    </w:p>
    <w:p w14:paraId="4DAA4749"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Oferowane urządzenie musi również umożliwiać odtworzenie danych ze Snapshot’u.</w:t>
      </w:r>
    </w:p>
    <w:p w14:paraId="187DA552"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Odtworzenie danych ze Snapshot’u nie może wymagać konieczności nadpisania danych</w:t>
      </w:r>
    </w:p>
    <w:p w14:paraId="273C008D"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produkcyjnych jak również nie może oznaczać przerwy w normalnej pracy urządzenia</w:t>
      </w:r>
    </w:p>
    <w:p w14:paraId="43EDD8D2"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(przyjmowania/odtwarzania backupów).</w:t>
      </w:r>
    </w:p>
    <w:p w14:paraId="56DE0FE2" w14:textId="77777777" w:rsidR="00D41437" w:rsidRDefault="00D41437" w:rsidP="001369FD">
      <w:pPr>
        <w:autoSpaceDE w:val="0"/>
        <w:autoSpaceDN w:val="0"/>
        <w:adjustRightInd w:val="0"/>
        <w:spacing w:after="0" w:line="240" w:lineRule="auto"/>
        <w:rPr>
          <w:rFonts w:ascii="Fira Sans" w:hAnsi="Fira Sans" w:cs="FiraSansCondensed-Regular"/>
          <w:kern w:val="0"/>
          <w:sz w:val="18"/>
          <w:szCs w:val="18"/>
          <w:lang w:val="pl-PL"/>
        </w:rPr>
      </w:pPr>
    </w:p>
    <w:p w14:paraId="16A3C197" w14:textId="795F44C4"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Pkt. 35 OPZ</w:t>
      </w:r>
    </w:p>
    <w:p w14:paraId="23467468"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Urządzenie musi pozwalać na przechowywanie minimum 500 Snapshotów jednocześnie w obrębie</w:t>
      </w:r>
    </w:p>
    <w:p w14:paraId="60EC763F"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oferowanej przestrzeni, przy zachowaniu globalnej deduplikacji oraz standardowego trybu pracy</w:t>
      </w:r>
    </w:p>
    <w:p w14:paraId="64C32419" w14:textId="6A813F21" w:rsidR="009C72B4" w:rsidRPr="001369FD"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urządzenia – umożliwiającego wykorzystanie wszystkich dostępnych funkcjonalności.</w:t>
      </w:r>
    </w:p>
    <w:p w14:paraId="5A638CEA" w14:textId="34294FB4" w:rsidR="00C42B61" w:rsidRPr="001369FD" w:rsidRDefault="009C72B4" w:rsidP="001369FD">
      <w:pPr>
        <w:spacing w:line="240" w:lineRule="auto"/>
        <w:rPr>
          <w:rFonts w:ascii="Fira Sans" w:hAnsi="Fira Sans"/>
          <w:sz w:val="18"/>
          <w:szCs w:val="18"/>
          <w:lang w:val="pl-PL"/>
        </w:rPr>
      </w:pPr>
      <w:r w:rsidRPr="001369FD">
        <w:rPr>
          <w:rFonts w:ascii="Fira Sans" w:hAnsi="Fira Sans"/>
          <w:sz w:val="18"/>
          <w:szCs w:val="18"/>
          <w:lang w:val="pl-PL"/>
        </w:rPr>
        <w:t>Odp. Zamawiającego:</w:t>
      </w:r>
      <w:r w:rsidR="00C42B61" w:rsidRPr="001369FD">
        <w:rPr>
          <w:rFonts w:ascii="Fira Sans" w:hAnsi="Fira Sans"/>
          <w:sz w:val="18"/>
          <w:szCs w:val="18"/>
          <w:lang w:val="pl-PL"/>
        </w:rPr>
        <w:t xml:space="preserve">Pkt </w:t>
      </w:r>
      <w:r w:rsidR="008F4517" w:rsidRPr="001369FD">
        <w:rPr>
          <w:rFonts w:ascii="Fira Sans" w:hAnsi="Fira Sans"/>
          <w:sz w:val="18"/>
          <w:szCs w:val="18"/>
          <w:lang w:val="pl-PL"/>
        </w:rPr>
        <w:t>34,35 OPZ</w:t>
      </w:r>
    </w:p>
    <w:p w14:paraId="389EB4E2" w14:textId="3B8E2349" w:rsidR="008F4517" w:rsidRPr="001369FD" w:rsidRDefault="008F4517" w:rsidP="00D41437">
      <w:pPr>
        <w:spacing w:line="240" w:lineRule="auto"/>
        <w:rPr>
          <w:rFonts w:ascii="Fira Sans" w:hAnsi="Fira Sans"/>
          <w:sz w:val="18"/>
          <w:szCs w:val="18"/>
          <w:lang w:val="pl-PL"/>
        </w:rPr>
      </w:pPr>
      <w:r w:rsidRPr="001369FD">
        <w:rPr>
          <w:rFonts w:ascii="Fira Sans" w:hAnsi="Fira Sans"/>
          <w:sz w:val="18"/>
          <w:szCs w:val="18"/>
          <w:lang w:val="pl-PL"/>
        </w:rPr>
        <w:t>Oba wskazane punkty dotyczą funkcjonalności wykonywania kopii migawkoych danych (snapshot’ów). Podkreślając fakt, że oczekujemy otrzymać urządzenie klasy deduplikator, to tego typu funkcjonalność w zakresie oferowanego bezpieczeństwa jest standardem. Zgodnie z przeprowadzoną przez nas analizą rynkową co najmniej dwóch producentów jest w stanie zaoferować urzadzenia, które będą w stanie wykonywać kopie migawkowe zgodnie z postawionym wymaganiem. Podważyliście Państwo również ilość wykonywanych kopii migawkowych. Z naszej analizy wynika, że są różne rozwiązania, które oferują zauważalnie wiecej w tym obszarze stąd propozycja wartości 500 sztuk. Państwo niezaproponowaliście alternatywy, więc nie możemy odnieść się do tego żądania.</w:t>
      </w:r>
    </w:p>
    <w:p w14:paraId="73440996"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36 OPZ</w:t>
      </w:r>
    </w:p>
    <w:p w14:paraId="1430B4E8"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Urządzenie musi umożliwiać podział na logiczne części. </w:t>
      </w:r>
      <w:r w:rsidRPr="001369FD">
        <w:rPr>
          <w:rFonts w:ascii="Fira Sans" w:hAnsi="Fira Sans" w:cs="FiraSansCondensed-Regular"/>
          <w:strike/>
          <w:kern w:val="0"/>
          <w:sz w:val="18"/>
          <w:szCs w:val="18"/>
          <w:lang w:val="pl-PL"/>
        </w:rPr>
        <w:t>Dane znajdujące się w każdej logicznej</w:t>
      </w:r>
    </w:p>
    <w:p w14:paraId="2B98F409"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części muszą być między sobą deduplikowane (globalna deduplikacja między logicznymi</w:t>
      </w:r>
    </w:p>
    <w:p w14:paraId="25D6C940"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częściami urządzenia).</w:t>
      </w:r>
    </w:p>
    <w:p w14:paraId="3BF356C5"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38 OPZ</w:t>
      </w:r>
    </w:p>
    <w:p w14:paraId="01549817"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Dla każdej z w/w logicznych części oferowanego urządzenia musi być możliwość</w:t>
      </w:r>
    </w:p>
    <w:p w14:paraId="255B59A3"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zdefiniowania oddzielnego użytkownika zarządzającego daną logiczną częścią deduplikatora.</w:t>
      </w:r>
    </w:p>
    <w:p w14:paraId="3C8A8D4B"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Użytkownicy zarządzający logiczną częścią A muszą widzieć tylko i wyłącznie zasoby logicznej</w:t>
      </w:r>
    </w:p>
    <w:p w14:paraId="23106C0C" w14:textId="2A5B5BBD" w:rsidR="008F4517" w:rsidRPr="001369FD"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części A i nie mogą widzieć żadnych innych zasobów oferowanego urządzenia.</w:t>
      </w:r>
    </w:p>
    <w:p w14:paraId="27605FB0" w14:textId="77777777" w:rsidR="009C72B4" w:rsidRPr="001369FD" w:rsidRDefault="009C72B4" w:rsidP="001369FD">
      <w:pPr>
        <w:spacing w:line="240" w:lineRule="auto"/>
        <w:rPr>
          <w:rFonts w:ascii="Fira Sans" w:hAnsi="Fira Sans"/>
          <w:sz w:val="18"/>
          <w:szCs w:val="18"/>
          <w:lang w:val="pl-PL"/>
        </w:rPr>
      </w:pPr>
    </w:p>
    <w:p w14:paraId="47AFCD87" w14:textId="6A4C6E0E" w:rsidR="008F4517" w:rsidRPr="001369FD" w:rsidRDefault="009C72B4" w:rsidP="001369FD">
      <w:pPr>
        <w:spacing w:line="240" w:lineRule="auto"/>
        <w:rPr>
          <w:rFonts w:ascii="Fira Sans" w:hAnsi="Fira Sans"/>
          <w:sz w:val="18"/>
          <w:szCs w:val="18"/>
          <w:lang w:val="pl-PL"/>
        </w:rPr>
      </w:pPr>
      <w:r w:rsidRPr="001369FD">
        <w:rPr>
          <w:rFonts w:ascii="Fira Sans" w:hAnsi="Fira Sans"/>
          <w:sz w:val="18"/>
          <w:szCs w:val="18"/>
          <w:lang w:val="pl-PL"/>
        </w:rPr>
        <w:t>Odp. Zamawiającego:</w:t>
      </w:r>
      <w:r w:rsidRPr="001369FD">
        <w:rPr>
          <w:rFonts w:ascii="Fira Sans" w:hAnsi="Fira Sans"/>
          <w:sz w:val="18"/>
          <w:szCs w:val="18"/>
          <w:lang w:val="pl-PL"/>
        </w:rPr>
        <w:t xml:space="preserve"> </w:t>
      </w:r>
      <w:r w:rsidR="008F4517" w:rsidRPr="001369FD">
        <w:rPr>
          <w:rFonts w:ascii="Fira Sans" w:hAnsi="Fira Sans"/>
          <w:sz w:val="18"/>
          <w:szCs w:val="18"/>
          <w:lang w:val="pl-PL"/>
        </w:rPr>
        <w:t xml:space="preserve">Pkt </w:t>
      </w:r>
      <w:r w:rsidR="00AC188F" w:rsidRPr="001369FD">
        <w:rPr>
          <w:rFonts w:ascii="Fira Sans" w:hAnsi="Fira Sans"/>
          <w:sz w:val="18"/>
          <w:szCs w:val="18"/>
          <w:lang w:val="pl-PL"/>
        </w:rPr>
        <w:t>36,</w:t>
      </w:r>
      <w:r w:rsidR="008F4517" w:rsidRPr="001369FD">
        <w:rPr>
          <w:rFonts w:ascii="Fira Sans" w:hAnsi="Fira Sans"/>
          <w:sz w:val="18"/>
          <w:szCs w:val="18"/>
          <w:lang w:val="pl-PL"/>
        </w:rPr>
        <w:t>38 OPZ</w:t>
      </w:r>
    </w:p>
    <w:p w14:paraId="45ACB83A" w14:textId="4FBCA267" w:rsidR="008F4517" w:rsidRPr="001369FD" w:rsidRDefault="008F4517" w:rsidP="00D41437">
      <w:pPr>
        <w:spacing w:line="240" w:lineRule="auto"/>
        <w:rPr>
          <w:rFonts w:ascii="Fira Sans" w:hAnsi="Fira Sans"/>
          <w:sz w:val="18"/>
          <w:szCs w:val="18"/>
          <w:lang w:val="pl-PL"/>
        </w:rPr>
      </w:pPr>
      <w:r w:rsidRPr="001369FD">
        <w:rPr>
          <w:rFonts w:ascii="Fira Sans" w:hAnsi="Fira Sans"/>
          <w:sz w:val="18"/>
          <w:szCs w:val="18"/>
          <w:lang w:val="pl-PL"/>
        </w:rPr>
        <w:t>Podkreślaliśmy już wielokrotnie jak kluczowa jest dla nas deduplikacja globalna. Proszę odnieść się np. do odpowiedzi na pkt 8 OPZ.</w:t>
      </w:r>
    </w:p>
    <w:p w14:paraId="7FFB1579"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40 OPZ</w:t>
      </w:r>
    </w:p>
    <w:p w14:paraId="5E73B86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umożliwiać zdefiniowanie blokady skasowania danych (funkcjonalność</w:t>
      </w:r>
    </w:p>
    <w:p w14:paraId="1876502A"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WORM). Blokada skasowania danych musi chronić plik w zdefiniowanym czasie przed</w:t>
      </w:r>
    </w:p>
    <w:p w14:paraId="0DEE21B2"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usunięciem pliku, modyfikacją pliku.</w:t>
      </w:r>
    </w:p>
    <w:p w14:paraId="038F5341"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Blokada skasowania danych musi działać w dwóch trybach (do wyboru przez administratora):</w:t>
      </w:r>
    </w:p>
    <w:p w14:paraId="1AB809F0" w14:textId="77777777" w:rsidR="009C72B4" w:rsidRPr="001369FD" w:rsidRDefault="009C72B4" w:rsidP="001369FD">
      <w:pPr>
        <w:pStyle w:val="Akapitzlist"/>
        <w:numPr>
          <w:ilvl w:val="0"/>
          <w:numId w:val="2"/>
        </w:numPr>
        <w:spacing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Możliwość zdjęcia blokady przed upływem ważności danych</w:t>
      </w:r>
    </w:p>
    <w:p w14:paraId="34E1C3B6" w14:textId="2295E120" w:rsidR="009C72B4" w:rsidRPr="001369FD" w:rsidRDefault="009C72B4" w:rsidP="001369FD">
      <w:pPr>
        <w:pStyle w:val="Akapitzlist"/>
        <w:numPr>
          <w:ilvl w:val="0"/>
          <w:numId w:val="2"/>
        </w:numPr>
        <w:spacing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2. Brak możliwości zdjęcia blokady przed upływem ważności danych (COMPLIANCE), w tym</w:t>
      </w:r>
      <w:r w:rsidRPr="001369FD">
        <w:rPr>
          <w:rFonts w:ascii="Fira Sans" w:hAnsi="Fira Sans" w:cs="FiraSansCondensed-Regular"/>
          <w:strike/>
          <w:kern w:val="0"/>
          <w:sz w:val="18"/>
          <w:szCs w:val="18"/>
          <w:lang w:val="pl-PL"/>
        </w:rPr>
        <w:t xml:space="preserve"> </w:t>
      </w:r>
      <w:r w:rsidRPr="001369FD">
        <w:rPr>
          <w:rFonts w:ascii="Fira Sans" w:hAnsi="Fira Sans" w:cs="FiraSansCondensed-Regular"/>
          <w:strike/>
          <w:kern w:val="0"/>
          <w:sz w:val="18"/>
          <w:szCs w:val="18"/>
          <w:lang w:val="pl-PL"/>
        </w:rPr>
        <w:t>wypadku wymagane wsparcie norm SEC 17a-4(f) oraz ISO Standard 15489-1 w zakresie ochrony</w:t>
      </w:r>
      <w:r w:rsidRPr="001369FD">
        <w:rPr>
          <w:rFonts w:ascii="Fira Sans" w:hAnsi="Fira Sans" w:cs="FiraSansCondensed-Regular"/>
          <w:strike/>
          <w:kern w:val="0"/>
          <w:sz w:val="18"/>
          <w:szCs w:val="18"/>
          <w:lang w:val="pl-PL"/>
        </w:rPr>
        <w:t xml:space="preserve"> </w:t>
      </w:r>
      <w:r w:rsidRPr="001369FD">
        <w:rPr>
          <w:rFonts w:ascii="Fira Sans" w:hAnsi="Fira Sans" w:cs="FiraSansCondensed-Regular"/>
          <w:strike/>
          <w:kern w:val="0"/>
          <w:sz w:val="18"/>
          <w:szCs w:val="18"/>
          <w:lang w:val="pl-PL"/>
        </w:rPr>
        <w:t>danych</w:t>
      </w:r>
    </w:p>
    <w:p w14:paraId="541DEC8A"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Licencje na blokadę usunięcia/zmiany przechowywanych plików muszą być dostarczone</w:t>
      </w:r>
    </w:p>
    <w:p w14:paraId="1B0858A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wraz z urządzeniem.</w:t>
      </w:r>
    </w:p>
    <w:p w14:paraId="2A3DD570"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Wymagana możliwość automatycznego uruchamiania blokady (podczas zapisu) WORM dla</w:t>
      </w:r>
    </w:p>
    <w:p w14:paraId="2131EA34"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danych zapisywanych na obszar objęty działaniem wspomnianej blokady. </w:t>
      </w:r>
      <w:r w:rsidRPr="001369FD">
        <w:rPr>
          <w:rFonts w:ascii="Fira Sans" w:hAnsi="Fira Sans" w:cs="FiraSansCondensed-Regular"/>
          <w:strike/>
          <w:kern w:val="0"/>
          <w:sz w:val="18"/>
          <w:szCs w:val="18"/>
          <w:lang w:val="pl-PL"/>
        </w:rPr>
        <w:t>W każdym</w:t>
      </w:r>
    </w:p>
    <w:p w14:paraId="12F28F6E"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przypadku wymagana również możliwość używania blokady WORM dla obrazu danych</w:t>
      </w:r>
    </w:p>
    <w:p w14:paraId="1CA806F8" w14:textId="20143489" w:rsidR="009C72B4" w:rsidRPr="00D41437"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uzyskanych poprzez użycie wymaganej funkcjonalności SnapShot.</w:t>
      </w:r>
    </w:p>
    <w:p w14:paraId="714DC648" w14:textId="130FD3A3" w:rsidR="008F4517" w:rsidRPr="001369FD"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77E73E26" w14:textId="0D603A47" w:rsidR="008F4517" w:rsidRPr="001369FD" w:rsidRDefault="008F4517" w:rsidP="00D41437">
      <w:pPr>
        <w:spacing w:line="240" w:lineRule="auto"/>
        <w:rPr>
          <w:rFonts w:ascii="Fira Sans" w:hAnsi="Fira Sans"/>
          <w:sz w:val="18"/>
          <w:szCs w:val="18"/>
          <w:lang w:val="pl-PL"/>
        </w:rPr>
      </w:pPr>
      <w:r w:rsidRPr="001369FD">
        <w:rPr>
          <w:rFonts w:ascii="Fira Sans" w:hAnsi="Fira Sans"/>
          <w:sz w:val="18"/>
          <w:szCs w:val="18"/>
          <w:lang w:val="pl-PL"/>
        </w:rPr>
        <w:t>Sugerujecie Państwo usunięcie precyzyjnego wymagania w obszarze tworzenia zasobów typu WORM, tak istotnych w zakresie cyberbezpieczeństwa. Opisane wymaganie jest naszym oczekiwaniem a nie narzuceniem Państwu sposobu realizacji funkcjonalności co też sprawia, że nie widzimy podstaw do tego aby przystać na Państwa zmiany. Kluczowe jest dla nas aby przy tworzeniu tego typu zasobów (przyp. WORM) mieć możliwość wyboru poziomu zabezpieczenia, a szczególnie utworzenia zasobu, który nie zostanie usunięty poprzez kontakt z linią wsparcia technicznego producenta.</w:t>
      </w:r>
    </w:p>
    <w:p w14:paraId="0C333303" w14:textId="423020AB" w:rsidR="009C72B4" w:rsidRPr="001369FD" w:rsidRDefault="008F4517" w:rsidP="001369FD">
      <w:pPr>
        <w:spacing w:line="240" w:lineRule="auto"/>
        <w:rPr>
          <w:rFonts w:ascii="Fira Sans" w:hAnsi="Fira Sans"/>
          <w:sz w:val="18"/>
          <w:szCs w:val="18"/>
          <w:lang w:val="pl-PL"/>
        </w:rPr>
      </w:pPr>
      <w:r w:rsidRPr="001369FD">
        <w:rPr>
          <w:rFonts w:ascii="Fira Sans" w:hAnsi="Fira Sans"/>
          <w:sz w:val="18"/>
          <w:szCs w:val="18"/>
          <w:lang w:val="pl-PL"/>
        </w:rPr>
        <w:t xml:space="preserve">Oczekujecie też Państwo usunięcia wymagania związanego z </w:t>
      </w:r>
      <w:r w:rsidR="00C1593A" w:rsidRPr="001369FD">
        <w:rPr>
          <w:rFonts w:ascii="Fira Sans" w:hAnsi="Fira Sans"/>
          <w:sz w:val="18"/>
          <w:szCs w:val="18"/>
          <w:lang w:val="pl-PL"/>
        </w:rPr>
        <w:t>uwzględnianiem kopii migawkowych w ramach zasobów typu WORM, co jest dla nas nieakceptowalne i dodatkowo zostało opisane w odpowiedzi na Pkt 34,35 OPZ.</w:t>
      </w:r>
    </w:p>
    <w:p w14:paraId="32F2240E"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42 OPZ</w:t>
      </w:r>
    </w:p>
    <w:p w14:paraId="0E5E0295"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Urządzenie musi weryfikować dane po zapisie (nie chodzi o ew. weryfikację danych</w:t>
      </w:r>
    </w:p>
    <w:p w14:paraId="4795CB45"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indeksowych generowanych przez urządzenie ale o weryfikację wszystkich zabezpieczanych</w:t>
      </w:r>
    </w:p>
    <w:p w14:paraId="58A3F84C"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danych backup’owych). </w:t>
      </w:r>
      <w:r w:rsidRPr="001369FD">
        <w:rPr>
          <w:rFonts w:ascii="Fira Sans" w:hAnsi="Fira Sans" w:cs="FiraSansCondensed-Regular"/>
          <w:strike/>
          <w:kern w:val="0"/>
          <w:sz w:val="18"/>
          <w:szCs w:val="18"/>
          <w:lang w:val="pl-PL"/>
        </w:rPr>
        <w:t>Każda zapisana na dyskach porcja danych musi być odczytana i</w:t>
      </w:r>
    </w:p>
    <w:p w14:paraId="25795A7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strike/>
          <w:kern w:val="0"/>
          <w:sz w:val="18"/>
          <w:szCs w:val="18"/>
          <w:lang w:val="pl-PL"/>
        </w:rPr>
        <w:t>porównana z danymi otrzymanymi przez urządzenie</w:t>
      </w:r>
      <w:r w:rsidRPr="001369FD">
        <w:rPr>
          <w:rFonts w:ascii="Fira Sans" w:hAnsi="Fira Sans" w:cs="FiraSansCondensed-Regular"/>
          <w:kern w:val="0"/>
          <w:sz w:val="18"/>
          <w:szCs w:val="18"/>
          <w:lang w:val="pl-PL"/>
        </w:rPr>
        <w:t>. Powyższa weryfikacja musi być</w:t>
      </w:r>
    </w:p>
    <w:p w14:paraId="3B9085C9"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kern w:val="0"/>
          <w:sz w:val="18"/>
          <w:szCs w:val="18"/>
          <w:lang w:val="pl-PL"/>
        </w:rPr>
        <w:t xml:space="preserve">realizowana w locie, </w:t>
      </w:r>
      <w:r w:rsidRPr="001369FD">
        <w:rPr>
          <w:rFonts w:ascii="Fira Sans" w:hAnsi="Fira Sans" w:cs="FiraSansCondensed-Regular"/>
          <w:strike/>
          <w:kern w:val="0"/>
          <w:sz w:val="18"/>
          <w:szCs w:val="18"/>
          <w:lang w:val="pl-PL"/>
        </w:rPr>
        <w:t>czyli przed usunięciem z pamięci oryginalnych danych (otrzymanych z</w:t>
      </w:r>
    </w:p>
    <w:p w14:paraId="326941D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strike/>
          <w:kern w:val="0"/>
          <w:sz w:val="18"/>
          <w:szCs w:val="18"/>
          <w:lang w:val="pl-PL"/>
        </w:rPr>
        <w:t>aplikacji backupowej)</w:t>
      </w:r>
      <w:r w:rsidRPr="001369FD">
        <w:rPr>
          <w:rFonts w:ascii="Fira Sans" w:hAnsi="Fira Sans" w:cs="FiraSansCondensed-Regular"/>
          <w:kern w:val="0"/>
          <w:sz w:val="18"/>
          <w:szCs w:val="18"/>
          <w:lang w:val="pl-PL"/>
        </w:rPr>
        <w:t>, musi być realizowana w trybie ciągłym (a nie ad-hoc), wymagane</w:t>
      </w:r>
    </w:p>
    <w:p w14:paraId="522D90EA" w14:textId="0B0FBC6F" w:rsidR="009C72B4" w:rsidRPr="001369FD" w:rsidRDefault="009C72B4" w:rsidP="001369FD">
      <w:pPr>
        <w:spacing w:line="240" w:lineRule="auto"/>
        <w:rPr>
          <w:rFonts w:ascii="Fira Sans" w:hAnsi="Fira Sans"/>
          <w:sz w:val="18"/>
          <w:szCs w:val="18"/>
          <w:lang w:val="pl-PL"/>
        </w:rPr>
      </w:pPr>
      <w:r w:rsidRPr="001369FD">
        <w:rPr>
          <w:rFonts w:ascii="Fira Sans" w:hAnsi="Fira Sans" w:cs="FiraSansCondensed-Regular"/>
          <w:kern w:val="0"/>
          <w:sz w:val="18"/>
          <w:szCs w:val="18"/>
          <w:lang w:val="pl-PL"/>
        </w:rPr>
        <w:t>parametry wydajnościowe urządzenia muszą uwzględniać tę funkcjonalność.</w:t>
      </w:r>
    </w:p>
    <w:p w14:paraId="7516C5A2" w14:textId="77777777" w:rsidR="009C72B4" w:rsidRPr="001369FD"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359AB3C1" w14:textId="2D1E03AF" w:rsidR="00C1593A" w:rsidRPr="00D41437" w:rsidRDefault="00C1593A" w:rsidP="00D41437">
      <w:pPr>
        <w:spacing w:line="240" w:lineRule="auto"/>
        <w:rPr>
          <w:rFonts w:ascii="Fira Sans" w:hAnsi="Fira Sans"/>
          <w:color w:val="FF0000"/>
          <w:sz w:val="18"/>
          <w:szCs w:val="18"/>
          <w:lang w:val="pl-PL"/>
        </w:rPr>
      </w:pPr>
      <w:r w:rsidRPr="001369FD">
        <w:rPr>
          <w:rFonts w:ascii="Fira Sans" w:hAnsi="Fira Sans"/>
          <w:sz w:val="18"/>
          <w:szCs w:val="18"/>
          <w:lang w:val="pl-PL"/>
        </w:rPr>
        <w:t xml:space="preserve">Przeprowadzając analizę rynkową wywnioskowaliśmy, że jest to bardzo istotna funkcjonalność aby wszelkie zapisywane dane na urządzenie były, jako potwierdzenie, analizowane w  „locie” i w sposób bezpieczeny i poprawny zapisywane. Jeśli postawione wymaganie zaburza konkurencyjność, to jesteśmy w stanie z niego zrezygnować w ramach wymagań głównych. </w:t>
      </w:r>
    </w:p>
    <w:p w14:paraId="50E217B3" w14:textId="77777777" w:rsidR="009C72B4" w:rsidRPr="001369FD" w:rsidRDefault="009C72B4" w:rsidP="001369FD">
      <w:pPr>
        <w:autoSpaceDE w:val="0"/>
        <w:autoSpaceDN w:val="0"/>
        <w:adjustRightInd w:val="0"/>
        <w:spacing w:after="0" w:line="240" w:lineRule="auto"/>
        <w:rPr>
          <w:rFonts w:ascii="Fira Sans" w:hAnsi="Fira Sans" w:cs="Calibri"/>
          <w:kern w:val="0"/>
          <w:sz w:val="18"/>
          <w:szCs w:val="18"/>
          <w:lang w:val="pl-PL"/>
        </w:rPr>
      </w:pPr>
      <w:r w:rsidRPr="001369FD">
        <w:rPr>
          <w:rFonts w:ascii="Fira Sans" w:hAnsi="Fira Sans" w:cs="Calibri"/>
          <w:kern w:val="0"/>
          <w:sz w:val="18"/>
          <w:szCs w:val="18"/>
          <w:lang w:val="pl-PL"/>
        </w:rPr>
        <w:t>Pkt. 45 OPZ</w:t>
      </w:r>
    </w:p>
    <w:p w14:paraId="0CB3FFA1"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Wymagana możliwość zdefiniowania maksymalnego obciążenia urządzenia procesem usuwania</w:t>
      </w:r>
    </w:p>
    <w:p w14:paraId="0665B8B7" w14:textId="70626F8B" w:rsidR="009C72B4" w:rsidRPr="001369FD"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przeterminowanych danych (poziomu obciążenia procesora.</w:t>
      </w:r>
    </w:p>
    <w:p w14:paraId="516DE232" w14:textId="73802624" w:rsidR="009C72B4" w:rsidRPr="00D41437"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7B089F5C" w14:textId="4E2E8868" w:rsidR="005D7CEA" w:rsidRPr="00D41437" w:rsidRDefault="005D7CEA" w:rsidP="001369FD">
      <w:pPr>
        <w:spacing w:line="240" w:lineRule="auto"/>
        <w:rPr>
          <w:rFonts w:ascii="Fira Sans" w:hAnsi="Fira Sans"/>
          <w:sz w:val="18"/>
          <w:szCs w:val="18"/>
          <w:lang w:val="pl-PL"/>
        </w:rPr>
      </w:pPr>
      <w:r w:rsidRPr="00D41437">
        <w:rPr>
          <w:rFonts w:ascii="Fira Sans" w:hAnsi="Fira Sans"/>
          <w:sz w:val="18"/>
          <w:szCs w:val="18"/>
          <w:lang w:val="pl-PL"/>
        </w:rPr>
        <w:t>DO USUNIĘCIA</w:t>
      </w:r>
    </w:p>
    <w:p w14:paraId="3FB4770A" w14:textId="77777777" w:rsidR="009C72B4" w:rsidRPr="001369FD" w:rsidRDefault="009C72B4" w:rsidP="001369FD">
      <w:pPr>
        <w:autoSpaceDE w:val="0"/>
        <w:autoSpaceDN w:val="0"/>
        <w:adjustRightInd w:val="0"/>
        <w:spacing w:after="0" w:line="240" w:lineRule="auto"/>
        <w:rPr>
          <w:rFonts w:ascii="Fira Sans" w:hAnsi="Fira Sans" w:cs="ArialMT"/>
          <w:kern w:val="0"/>
          <w:sz w:val="18"/>
          <w:szCs w:val="18"/>
          <w:lang w:val="pl-PL"/>
        </w:rPr>
      </w:pPr>
      <w:r w:rsidRPr="001369FD">
        <w:rPr>
          <w:rFonts w:ascii="Fira Sans" w:hAnsi="Fira Sans" w:cs="ArialMT"/>
          <w:kern w:val="0"/>
          <w:sz w:val="18"/>
          <w:szCs w:val="18"/>
          <w:lang w:val="pl-PL"/>
        </w:rPr>
        <w:t>Pkt. 46 OPZ</w:t>
      </w:r>
    </w:p>
    <w:p w14:paraId="094783B1"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Wymagana możliwość zdefiniowania harmonogramu wg. którego wykonywany jest proces usuwania</w:t>
      </w:r>
    </w:p>
    <w:p w14:paraId="1793D49A"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przeterminowanych danych (czyszczenia), realizowany równolegle z procesami</w:t>
      </w:r>
    </w:p>
    <w:p w14:paraId="56114D30" w14:textId="1D4FCD5F" w:rsidR="009C72B4" w:rsidRPr="001369FD"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backup/restore/replication.</w:t>
      </w:r>
    </w:p>
    <w:p w14:paraId="37504AE3" w14:textId="77777777" w:rsidR="009C72B4" w:rsidRPr="001369FD" w:rsidRDefault="009C72B4" w:rsidP="001369FD">
      <w:pPr>
        <w:spacing w:line="240" w:lineRule="auto"/>
        <w:rPr>
          <w:rFonts w:ascii="Fira Sans" w:hAnsi="Fira Sans"/>
          <w:sz w:val="18"/>
          <w:szCs w:val="18"/>
          <w:lang w:val="pl-PL"/>
        </w:rPr>
      </w:pPr>
    </w:p>
    <w:p w14:paraId="37E36D56" w14:textId="77777777" w:rsidR="009C72B4" w:rsidRPr="001369FD"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7FC08305" w14:textId="63EFC70E" w:rsidR="005D7CEA" w:rsidRPr="001369FD" w:rsidRDefault="005D7CEA" w:rsidP="00D41437">
      <w:pPr>
        <w:spacing w:line="240" w:lineRule="auto"/>
        <w:rPr>
          <w:rFonts w:ascii="Fira Sans" w:hAnsi="Fira Sans"/>
          <w:sz w:val="18"/>
          <w:szCs w:val="18"/>
          <w:lang w:val="pl-PL"/>
        </w:rPr>
      </w:pPr>
      <w:r w:rsidRPr="001369FD">
        <w:rPr>
          <w:rFonts w:ascii="Fira Sans" w:hAnsi="Fira Sans"/>
          <w:sz w:val="18"/>
          <w:szCs w:val="18"/>
          <w:lang w:val="pl-PL"/>
        </w:rPr>
        <w:t>Zgodnie z przeprowadzoną przez nas analizą rynku, prawie, że każdy producent jest w stanie zaoferować rozwiązanie, które będzie w stanie definiować harmonogrami we. których wykonywany będzie proces czyszczenia z realizacją równoległą względem normalnych zadań operacyjnych.</w:t>
      </w:r>
    </w:p>
    <w:p w14:paraId="77451ED8" w14:textId="77777777" w:rsidR="009C72B4" w:rsidRPr="001369FD" w:rsidRDefault="009C72B4" w:rsidP="001369FD">
      <w:pPr>
        <w:autoSpaceDE w:val="0"/>
        <w:autoSpaceDN w:val="0"/>
        <w:adjustRightInd w:val="0"/>
        <w:spacing w:after="0" w:line="240" w:lineRule="auto"/>
        <w:rPr>
          <w:rFonts w:ascii="Fira Sans" w:hAnsi="Fira Sans" w:cs="FiraSansCondensed-Regular"/>
          <w:kern w:val="0"/>
          <w:sz w:val="18"/>
          <w:szCs w:val="18"/>
          <w:lang w:val="pl-PL"/>
        </w:rPr>
      </w:pPr>
      <w:r w:rsidRPr="001369FD">
        <w:rPr>
          <w:rFonts w:ascii="Fira Sans" w:hAnsi="Fira Sans" w:cs="FiraSansCondensed-Regular"/>
          <w:kern w:val="0"/>
          <w:sz w:val="18"/>
          <w:szCs w:val="18"/>
          <w:lang w:val="pl-PL"/>
        </w:rPr>
        <w:t>Pkt. 48 OPZ</w:t>
      </w:r>
    </w:p>
    <w:p w14:paraId="31BD2AD2" w14:textId="77777777" w:rsidR="009C72B4" w:rsidRPr="001369FD" w:rsidRDefault="009C72B4" w:rsidP="001369FD">
      <w:pPr>
        <w:autoSpaceDE w:val="0"/>
        <w:autoSpaceDN w:val="0"/>
        <w:adjustRightInd w:val="0"/>
        <w:spacing w:after="0" w:line="240" w:lineRule="auto"/>
        <w:rPr>
          <w:rFonts w:ascii="Fira Sans" w:hAnsi="Fira Sans" w:cs="FiraSansCondensed-Regular"/>
          <w:strike/>
          <w:kern w:val="0"/>
          <w:sz w:val="18"/>
          <w:szCs w:val="18"/>
          <w:lang w:val="pl-PL"/>
        </w:rPr>
      </w:pPr>
      <w:r w:rsidRPr="001369FD">
        <w:rPr>
          <w:rFonts w:ascii="Fira Sans" w:hAnsi="Fira Sans" w:cs="FiraSansCondensed-Regular"/>
          <w:strike/>
          <w:kern w:val="0"/>
          <w:sz w:val="18"/>
          <w:szCs w:val="18"/>
          <w:lang w:val="pl-PL"/>
        </w:rPr>
        <w:t>Urządzenie musi umożliwiać systemowo (wbudowana funkcjonalność) - realizację procesu</w:t>
      </w:r>
    </w:p>
    <w:p w14:paraId="5DC4005D" w14:textId="15130611" w:rsidR="009C72B4" w:rsidRPr="00D41437" w:rsidRDefault="009C72B4" w:rsidP="001369FD">
      <w:pPr>
        <w:spacing w:line="240" w:lineRule="auto"/>
        <w:rPr>
          <w:rFonts w:ascii="Fira Sans" w:hAnsi="Fira Sans"/>
          <w:strike/>
          <w:sz w:val="18"/>
          <w:szCs w:val="18"/>
          <w:lang w:val="pl-PL"/>
        </w:rPr>
      </w:pPr>
      <w:r w:rsidRPr="001369FD">
        <w:rPr>
          <w:rFonts w:ascii="Fira Sans" w:hAnsi="Fira Sans" w:cs="FiraSansCondensed-Regular"/>
          <w:strike/>
          <w:kern w:val="0"/>
          <w:sz w:val="18"/>
          <w:szCs w:val="18"/>
          <w:lang w:val="pl-PL"/>
        </w:rPr>
        <w:t>pierwszego czyszczenia dopiero po przekroczeniu 75% zajętości oferowanej przestrzeni</w:t>
      </w:r>
    </w:p>
    <w:p w14:paraId="718DBC78" w14:textId="77777777" w:rsidR="009C72B4" w:rsidRPr="001369FD"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2A5A225C" w14:textId="1D26E3B0" w:rsidR="00E83EB1" w:rsidRPr="001369FD" w:rsidRDefault="00E83EB1" w:rsidP="00D41437">
      <w:pPr>
        <w:spacing w:line="240" w:lineRule="auto"/>
        <w:rPr>
          <w:rFonts w:ascii="Fira Sans" w:hAnsi="Fira Sans"/>
          <w:sz w:val="18"/>
          <w:szCs w:val="18"/>
          <w:lang w:val="pl-PL"/>
        </w:rPr>
      </w:pPr>
      <w:r w:rsidRPr="001369FD">
        <w:rPr>
          <w:rFonts w:ascii="Fira Sans" w:hAnsi="Fira Sans"/>
          <w:sz w:val="18"/>
          <w:szCs w:val="18"/>
          <w:lang w:val="pl-PL"/>
        </w:rPr>
        <w:t>Z przeprowadzonej przez nas analizy rynkowej wynika, że conajmniej dwóch producentów jest w stanie zaoferować urządzenia, które spełniają postawione wymagania. Docelowo wprowadzimy zmianę aby wymóg brzmiał „..minimum 75%...”.</w:t>
      </w:r>
    </w:p>
    <w:p w14:paraId="09812324" w14:textId="77777777" w:rsidR="009C72B4" w:rsidRPr="001369FD" w:rsidRDefault="009C72B4" w:rsidP="001369FD">
      <w:pPr>
        <w:autoSpaceDE w:val="0"/>
        <w:autoSpaceDN w:val="0"/>
        <w:adjustRightInd w:val="0"/>
        <w:spacing w:after="0" w:line="240" w:lineRule="auto"/>
        <w:rPr>
          <w:rFonts w:ascii="Fira Sans" w:hAnsi="Fira Sans" w:cs="ArialMT"/>
          <w:color w:val="000000"/>
          <w:kern w:val="0"/>
          <w:sz w:val="18"/>
          <w:szCs w:val="18"/>
          <w:lang w:val="pl-PL"/>
        </w:rPr>
      </w:pPr>
      <w:r w:rsidRPr="001369FD">
        <w:rPr>
          <w:rFonts w:ascii="Fira Sans" w:hAnsi="Fira Sans" w:cs="ArialMT"/>
          <w:color w:val="000000"/>
          <w:kern w:val="0"/>
          <w:sz w:val="18"/>
          <w:szCs w:val="18"/>
          <w:lang w:val="pl-PL"/>
        </w:rPr>
        <w:t>Pkt. 49 OPZ</w:t>
      </w:r>
    </w:p>
    <w:p w14:paraId="3A2DD207" w14:textId="77777777" w:rsidR="009C72B4" w:rsidRPr="001369FD" w:rsidRDefault="009C72B4" w:rsidP="001369FD">
      <w:pPr>
        <w:autoSpaceDE w:val="0"/>
        <w:autoSpaceDN w:val="0"/>
        <w:adjustRightInd w:val="0"/>
        <w:spacing w:after="0" w:line="240" w:lineRule="auto"/>
        <w:rPr>
          <w:rFonts w:ascii="Fira Sans" w:hAnsi="Fira Sans" w:cs="FiraSansCondensed-Regular"/>
          <w:color w:val="000000"/>
          <w:kern w:val="0"/>
          <w:sz w:val="18"/>
          <w:szCs w:val="18"/>
          <w:lang w:val="pl-PL"/>
        </w:rPr>
      </w:pPr>
      <w:r w:rsidRPr="001369FD">
        <w:rPr>
          <w:rFonts w:ascii="Fira Sans" w:hAnsi="Fira Sans" w:cs="FiraSansCondensed-Regular"/>
          <w:color w:val="000000"/>
          <w:kern w:val="0"/>
          <w:sz w:val="18"/>
          <w:szCs w:val="18"/>
          <w:lang w:val="pl-PL"/>
        </w:rPr>
        <w:t>Urządzenie musi mieć możliwość zarządzania poprzez</w:t>
      </w:r>
    </w:p>
    <w:p w14:paraId="0ADF27FE" w14:textId="77777777" w:rsidR="009C72B4" w:rsidRPr="001369FD" w:rsidRDefault="009C72B4" w:rsidP="001369FD">
      <w:pPr>
        <w:autoSpaceDE w:val="0"/>
        <w:autoSpaceDN w:val="0"/>
        <w:adjustRightInd w:val="0"/>
        <w:spacing w:after="0" w:line="240" w:lineRule="auto"/>
        <w:rPr>
          <w:rFonts w:ascii="Fira Sans" w:hAnsi="Fira Sans" w:cs="FiraSansCondensed-Regular"/>
          <w:color w:val="000000"/>
          <w:kern w:val="0"/>
          <w:sz w:val="18"/>
          <w:szCs w:val="18"/>
          <w:lang w:val="pl-PL"/>
        </w:rPr>
      </w:pPr>
      <w:r w:rsidRPr="001369FD">
        <w:rPr>
          <w:rFonts w:ascii="Fira Sans" w:hAnsi="Fira Sans" w:cs="SymbolMT"/>
          <w:color w:val="000000"/>
          <w:kern w:val="0"/>
          <w:sz w:val="18"/>
          <w:szCs w:val="18"/>
          <w:lang w:val="pl-PL"/>
        </w:rPr>
        <w:t xml:space="preserve">• </w:t>
      </w:r>
      <w:r w:rsidRPr="001369FD">
        <w:rPr>
          <w:rFonts w:ascii="Fira Sans" w:hAnsi="Fira Sans" w:cs="FiraSansCondensed-Regular"/>
          <w:color w:val="000000"/>
          <w:kern w:val="0"/>
          <w:sz w:val="18"/>
          <w:szCs w:val="18"/>
          <w:lang w:val="pl-PL"/>
        </w:rPr>
        <w:t>Interfejs graficzny dostępny z przeglądarki internetowej</w:t>
      </w:r>
    </w:p>
    <w:p w14:paraId="2E0DFFC2" w14:textId="77777777" w:rsidR="009C72B4" w:rsidRPr="001369FD" w:rsidRDefault="009C72B4" w:rsidP="001369FD">
      <w:pPr>
        <w:autoSpaceDE w:val="0"/>
        <w:autoSpaceDN w:val="0"/>
        <w:adjustRightInd w:val="0"/>
        <w:spacing w:after="0" w:line="240" w:lineRule="auto"/>
        <w:rPr>
          <w:rFonts w:ascii="Fira Sans" w:hAnsi="Fira Sans" w:cs="FiraSansCondensed-Regular"/>
          <w:strike/>
          <w:color w:val="000000"/>
          <w:kern w:val="0"/>
          <w:sz w:val="18"/>
          <w:szCs w:val="18"/>
          <w:lang w:val="pl-PL"/>
        </w:rPr>
      </w:pPr>
      <w:r w:rsidRPr="001369FD">
        <w:rPr>
          <w:rFonts w:ascii="Fira Sans" w:hAnsi="Fira Sans" w:cs="FiraSansCondensed-Regular"/>
          <w:strike/>
          <w:color w:val="000000"/>
          <w:kern w:val="0"/>
          <w:sz w:val="18"/>
          <w:szCs w:val="18"/>
          <w:lang w:val="pl-PL"/>
        </w:rPr>
        <w:t>Poprzez linię komend (CLI) dostępną z poziomu ssh (secure shell)</w:t>
      </w:r>
    </w:p>
    <w:p w14:paraId="6A199010" w14:textId="77777777" w:rsidR="009C72B4" w:rsidRPr="001369FD" w:rsidRDefault="009C72B4" w:rsidP="001369FD">
      <w:pPr>
        <w:autoSpaceDE w:val="0"/>
        <w:autoSpaceDN w:val="0"/>
        <w:adjustRightInd w:val="0"/>
        <w:spacing w:after="0" w:line="240" w:lineRule="auto"/>
        <w:rPr>
          <w:rFonts w:ascii="Fira Sans" w:hAnsi="Fira Sans" w:cs="Calibri"/>
          <w:color w:val="000000"/>
          <w:kern w:val="0"/>
          <w:sz w:val="18"/>
          <w:szCs w:val="18"/>
          <w:lang w:val="pl-PL"/>
        </w:rPr>
      </w:pPr>
      <w:r w:rsidRPr="001369FD">
        <w:rPr>
          <w:rFonts w:ascii="Fira Sans" w:hAnsi="Fira Sans" w:cs="Calibri"/>
          <w:color w:val="000000"/>
          <w:kern w:val="0"/>
          <w:sz w:val="18"/>
          <w:szCs w:val="18"/>
          <w:lang w:val="pl-PL"/>
        </w:rPr>
        <w:t>Dodatkowo zwracamy uwagę na fakt, że Zamawiający napisał w wymaganiach</w:t>
      </w:r>
    </w:p>
    <w:p w14:paraId="71B8A6CD" w14:textId="77777777" w:rsidR="009C72B4" w:rsidRPr="001369FD" w:rsidRDefault="009C72B4" w:rsidP="001369FD">
      <w:pPr>
        <w:autoSpaceDE w:val="0"/>
        <w:autoSpaceDN w:val="0"/>
        <w:adjustRightInd w:val="0"/>
        <w:spacing w:after="0" w:line="240" w:lineRule="auto"/>
        <w:rPr>
          <w:rFonts w:ascii="Fira Sans" w:hAnsi="Fira Sans" w:cs="Calibri"/>
          <w:color w:val="000000"/>
          <w:kern w:val="0"/>
          <w:sz w:val="18"/>
          <w:szCs w:val="18"/>
          <w:lang w:val="pl-PL"/>
        </w:rPr>
      </w:pPr>
      <w:r w:rsidRPr="001369FD">
        <w:rPr>
          <w:rFonts w:ascii="Fira Sans" w:hAnsi="Fira Sans" w:cs="Calibri"/>
          <w:color w:val="000000"/>
          <w:kern w:val="0"/>
          <w:sz w:val="18"/>
          <w:szCs w:val="18"/>
          <w:lang w:val="pl-PL"/>
        </w:rPr>
        <w:t>dotyczących wdrożenia, że używa do backupu oprogramowania firmy Veeam:</w:t>
      </w:r>
    </w:p>
    <w:p w14:paraId="53E40361" w14:textId="77777777" w:rsidR="009C72B4" w:rsidRPr="001369FD" w:rsidRDefault="009C72B4" w:rsidP="001369FD">
      <w:pPr>
        <w:autoSpaceDE w:val="0"/>
        <w:autoSpaceDN w:val="0"/>
        <w:adjustRightInd w:val="0"/>
        <w:spacing w:after="0" w:line="240" w:lineRule="auto"/>
        <w:rPr>
          <w:rFonts w:ascii="Fira Sans" w:hAnsi="Fira Sans" w:cs="Calibri"/>
          <w:color w:val="EF0000"/>
          <w:kern w:val="0"/>
          <w:sz w:val="18"/>
          <w:szCs w:val="18"/>
          <w:lang w:val="pl-PL"/>
        </w:rPr>
      </w:pPr>
      <w:r w:rsidRPr="001369FD">
        <w:rPr>
          <w:rFonts w:ascii="Fira Sans" w:hAnsi="Fira Sans" w:cs="Calibri"/>
          <w:color w:val="000000"/>
          <w:kern w:val="0"/>
          <w:sz w:val="18"/>
          <w:szCs w:val="18"/>
          <w:lang w:val="pl-PL"/>
        </w:rPr>
        <w:t>„</w:t>
      </w:r>
      <w:r w:rsidRPr="001369FD">
        <w:rPr>
          <w:rFonts w:ascii="Fira Sans" w:hAnsi="Fira Sans" w:cs="Calibri"/>
          <w:color w:val="EF0000"/>
          <w:kern w:val="0"/>
          <w:sz w:val="18"/>
          <w:szCs w:val="18"/>
          <w:lang w:val="pl-PL"/>
        </w:rPr>
        <w:t>integracja dostarczonego urządzenia z posiadanym przez Zamawiającego</w:t>
      </w:r>
    </w:p>
    <w:p w14:paraId="2A918B82" w14:textId="1E5A9FA9" w:rsidR="009C72B4" w:rsidRPr="001369FD" w:rsidRDefault="009C72B4" w:rsidP="001369FD">
      <w:pPr>
        <w:spacing w:line="240" w:lineRule="auto"/>
        <w:rPr>
          <w:rFonts w:ascii="Fira Sans" w:hAnsi="Fira Sans" w:cs="Calibri"/>
          <w:color w:val="000000"/>
          <w:kern w:val="0"/>
          <w:sz w:val="18"/>
          <w:szCs w:val="18"/>
          <w:lang w:val="pl-PL"/>
        </w:rPr>
      </w:pPr>
      <w:r w:rsidRPr="001369FD">
        <w:rPr>
          <w:rFonts w:ascii="Fira Sans" w:hAnsi="Fira Sans" w:cs="Calibri"/>
          <w:color w:val="EF0000"/>
          <w:kern w:val="0"/>
          <w:sz w:val="18"/>
          <w:szCs w:val="18"/>
          <w:lang w:val="pl-PL"/>
        </w:rPr>
        <w:t>systemem kopii zapasowych (Veeam B&amp;R)</w:t>
      </w:r>
      <w:r w:rsidRPr="001369FD">
        <w:rPr>
          <w:rFonts w:ascii="Fira Sans" w:hAnsi="Fira Sans" w:cs="Calibri"/>
          <w:color w:val="000000"/>
          <w:kern w:val="0"/>
          <w:sz w:val="18"/>
          <w:szCs w:val="18"/>
          <w:lang w:val="pl-PL"/>
        </w:rPr>
        <w:t>”</w:t>
      </w:r>
      <w:r w:rsidRPr="001369FD">
        <w:rPr>
          <w:rFonts w:ascii="Fira Sans" w:hAnsi="Fira Sans"/>
          <w:sz w:val="18"/>
          <w:szCs w:val="18"/>
        </w:rPr>
        <w:t xml:space="preserve"> </w:t>
      </w:r>
      <w:r w:rsidRPr="001369FD">
        <w:rPr>
          <w:rFonts w:ascii="Fira Sans" w:hAnsi="Fira Sans" w:cs="Calibri"/>
          <w:color w:val="000000"/>
          <w:kern w:val="0"/>
          <w:sz w:val="18"/>
          <w:szCs w:val="18"/>
          <w:lang w:val="pl-PL"/>
        </w:rPr>
        <w:t>Zamawiający w OPZ wskazuje w bardzo wielu miejscach, że deduplikator musi</w:t>
      </w:r>
    </w:p>
    <w:p w14:paraId="2CA1B978" w14:textId="77777777" w:rsidR="009C72B4" w:rsidRPr="001369FD" w:rsidRDefault="009C72B4" w:rsidP="001369FD">
      <w:pPr>
        <w:spacing w:line="240" w:lineRule="auto"/>
        <w:rPr>
          <w:rFonts w:ascii="Fira Sans" w:hAnsi="Fira Sans" w:cs="Calibri"/>
          <w:color w:val="000000"/>
          <w:kern w:val="0"/>
          <w:sz w:val="18"/>
          <w:szCs w:val="18"/>
          <w:lang w:val="pl-PL"/>
        </w:rPr>
      </w:pPr>
      <w:r w:rsidRPr="001369FD">
        <w:rPr>
          <w:rFonts w:ascii="Fira Sans" w:hAnsi="Fira Sans" w:cs="Calibri"/>
          <w:color w:val="000000"/>
          <w:kern w:val="0"/>
          <w:sz w:val="18"/>
          <w:szCs w:val="18"/>
          <w:lang w:val="pl-PL"/>
        </w:rPr>
        <w:t>współpracować m. in. z oprogramowaniem do backupu Networker, którego</w:t>
      </w:r>
    </w:p>
    <w:p w14:paraId="5354EFC2" w14:textId="77777777" w:rsidR="009C72B4" w:rsidRPr="001369FD" w:rsidRDefault="009C72B4" w:rsidP="001369FD">
      <w:pPr>
        <w:spacing w:line="240" w:lineRule="auto"/>
        <w:rPr>
          <w:rFonts w:ascii="Fira Sans" w:hAnsi="Fira Sans" w:cs="Calibri"/>
          <w:color w:val="000000"/>
          <w:kern w:val="0"/>
          <w:sz w:val="18"/>
          <w:szCs w:val="18"/>
          <w:lang w:val="pl-PL"/>
        </w:rPr>
      </w:pPr>
      <w:r w:rsidRPr="001369FD">
        <w:rPr>
          <w:rFonts w:ascii="Fira Sans" w:hAnsi="Fira Sans" w:cs="Calibri"/>
          <w:color w:val="000000"/>
          <w:kern w:val="0"/>
          <w:sz w:val="18"/>
          <w:szCs w:val="18"/>
          <w:lang w:val="pl-PL"/>
        </w:rPr>
        <w:t>Zamawiający nie używa. Sposób opisu współpracy z oprogramowaniem</w:t>
      </w:r>
    </w:p>
    <w:p w14:paraId="7C7EC408" w14:textId="77777777" w:rsidR="009C72B4" w:rsidRPr="001369FD" w:rsidRDefault="009C72B4" w:rsidP="001369FD">
      <w:pPr>
        <w:spacing w:line="240" w:lineRule="auto"/>
        <w:rPr>
          <w:rFonts w:ascii="Fira Sans" w:hAnsi="Fira Sans" w:cs="Calibri"/>
          <w:color w:val="000000"/>
          <w:kern w:val="0"/>
          <w:sz w:val="18"/>
          <w:szCs w:val="18"/>
          <w:lang w:val="pl-PL"/>
        </w:rPr>
      </w:pPr>
      <w:r w:rsidRPr="001369FD">
        <w:rPr>
          <w:rFonts w:ascii="Fira Sans" w:hAnsi="Fira Sans" w:cs="Calibri"/>
          <w:color w:val="000000"/>
          <w:kern w:val="0"/>
          <w:sz w:val="18"/>
          <w:szCs w:val="18"/>
          <w:lang w:val="pl-PL"/>
        </w:rPr>
        <w:t>Networker w OPZ wyklucza złożenie oferty w oparciu o deduplikatory innych</w:t>
      </w:r>
    </w:p>
    <w:p w14:paraId="7279D455" w14:textId="15DC83AF" w:rsidR="009C72B4" w:rsidRPr="001369FD" w:rsidRDefault="009C72B4" w:rsidP="001369FD">
      <w:pPr>
        <w:spacing w:line="240" w:lineRule="auto"/>
        <w:rPr>
          <w:rFonts w:ascii="Fira Sans" w:hAnsi="Fira Sans"/>
          <w:sz w:val="18"/>
          <w:szCs w:val="18"/>
          <w:lang w:val="pl-PL"/>
        </w:rPr>
      </w:pPr>
      <w:r w:rsidRPr="001369FD">
        <w:rPr>
          <w:rFonts w:ascii="Fira Sans" w:hAnsi="Fira Sans" w:cs="Calibri"/>
          <w:color w:val="000000"/>
          <w:kern w:val="0"/>
          <w:sz w:val="18"/>
          <w:szCs w:val="18"/>
          <w:lang w:val="pl-PL"/>
        </w:rPr>
        <w:t>producentów.</w:t>
      </w:r>
    </w:p>
    <w:p w14:paraId="21B7564E" w14:textId="77777777" w:rsidR="009C72B4" w:rsidRPr="001369FD" w:rsidRDefault="009C72B4" w:rsidP="001369FD">
      <w:pPr>
        <w:spacing w:line="240" w:lineRule="auto"/>
        <w:rPr>
          <w:rFonts w:ascii="Fira Sans" w:hAnsi="Fira Sans"/>
          <w:color w:val="FF0000"/>
          <w:sz w:val="18"/>
          <w:szCs w:val="18"/>
          <w:lang w:val="pl-PL"/>
        </w:rPr>
      </w:pPr>
      <w:r w:rsidRPr="001369FD">
        <w:rPr>
          <w:rFonts w:ascii="Fira Sans" w:hAnsi="Fira Sans"/>
          <w:sz w:val="18"/>
          <w:szCs w:val="18"/>
          <w:lang w:val="pl-PL"/>
        </w:rPr>
        <w:t xml:space="preserve">Odp. Zamawiającego: </w:t>
      </w:r>
    </w:p>
    <w:p w14:paraId="03400935" w14:textId="7119412C" w:rsidR="00E83EB1" w:rsidRPr="001369FD" w:rsidRDefault="00E83EB1" w:rsidP="00D41437">
      <w:pPr>
        <w:spacing w:line="240" w:lineRule="auto"/>
        <w:rPr>
          <w:rFonts w:ascii="Fira Sans" w:hAnsi="Fira Sans"/>
          <w:sz w:val="18"/>
          <w:szCs w:val="18"/>
          <w:lang w:val="pl-PL"/>
        </w:rPr>
      </w:pPr>
      <w:r w:rsidRPr="001369FD">
        <w:rPr>
          <w:rFonts w:ascii="Fira Sans" w:hAnsi="Fira Sans"/>
          <w:sz w:val="18"/>
          <w:szCs w:val="18"/>
          <w:lang w:val="pl-PL"/>
        </w:rPr>
        <w:t>Nie widzimy podstaw do usunięcia wymagania dotyczącego zarządzania poprze CLI. Zgodnie z naszą wiedzą praktycznie każde urządzenie na rynku będące deduplikatorem pozwala na zarządzanie zarówno poprzez interfejs graficzny oraz linię komend.</w:t>
      </w:r>
    </w:p>
    <w:p w14:paraId="4D407A7A" w14:textId="77777777" w:rsidR="00E83EB1" w:rsidRPr="001369FD" w:rsidRDefault="00E83EB1" w:rsidP="001369FD">
      <w:pPr>
        <w:spacing w:line="240" w:lineRule="auto"/>
        <w:rPr>
          <w:rFonts w:ascii="Fira Sans" w:hAnsi="Fira Sans"/>
          <w:sz w:val="18"/>
          <w:szCs w:val="18"/>
          <w:lang w:val="pl-PL"/>
        </w:rPr>
      </w:pPr>
    </w:p>
    <w:p w14:paraId="5D734B4E" w14:textId="048482EE" w:rsidR="00E83EB1" w:rsidRPr="001369FD" w:rsidRDefault="00E83EB1" w:rsidP="001369FD">
      <w:pPr>
        <w:spacing w:line="240" w:lineRule="auto"/>
        <w:rPr>
          <w:rFonts w:ascii="Fira Sans" w:hAnsi="Fira Sans"/>
          <w:sz w:val="18"/>
          <w:szCs w:val="18"/>
          <w:lang w:val="pl-PL"/>
        </w:rPr>
      </w:pPr>
      <w:r w:rsidRPr="001369FD">
        <w:rPr>
          <w:rFonts w:ascii="Fira Sans" w:hAnsi="Fira Sans"/>
          <w:sz w:val="18"/>
          <w:szCs w:val="18"/>
          <w:lang w:val="pl-PL"/>
        </w:rPr>
        <w:t>Uwaga końcowa:</w:t>
      </w:r>
    </w:p>
    <w:p w14:paraId="095DAF4D" w14:textId="50612AA5" w:rsidR="00E83EB1" w:rsidRPr="001369FD" w:rsidRDefault="00E83EB1" w:rsidP="001369FD">
      <w:pPr>
        <w:spacing w:line="240" w:lineRule="auto"/>
        <w:rPr>
          <w:rFonts w:ascii="Fira Sans" w:hAnsi="Fira Sans"/>
          <w:sz w:val="18"/>
          <w:szCs w:val="18"/>
          <w:lang w:val="pl-PL"/>
        </w:rPr>
      </w:pPr>
      <w:r w:rsidRPr="001369FD">
        <w:rPr>
          <w:rFonts w:ascii="Fira Sans" w:hAnsi="Fira Sans"/>
          <w:sz w:val="18"/>
          <w:szCs w:val="18"/>
          <w:lang w:val="pl-PL"/>
        </w:rPr>
        <w:t xml:space="preserve">Zamawiający posiadana rozbudowane plany rozwoju na najbliższe lata związane a architekturą zarówno sprzętową jak i programową w obszarze tworzenia kopii bezpieczeństwa danych. Wymaga tego od nas szerek ustaw i dyrektyw zarówno poziomu Unii Europejskiej jak i prawa polskiego. </w:t>
      </w:r>
      <w:r w:rsidR="00814DFF" w:rsidRPr="001369FD">
        <w:rPr>
          <w:rFonts w:ascii="Fira Sans" w:hAnsi="Fira Sans"/>
          <w:sz w:val="18"/>
          <w:szCs w:val="18"/>
          <w:lang w:val="pl-PL"/>
        </w:rPr>
        <w:t>Na tej podstawie wymagania związane z oczekiwanym urządzeniem zostały precyzyjnie opisane z funkcjonalnego punktu widzenia. Fakt wymienienia tylko dóch aplikacji do tworzenia kopii zapasowych nie był intencjonalny w ramach oficjalnego postępowania zostanie z pewnością rozszerzony o czołowe rozwiązania dostepne na rynku.</w:t>
      </w:r>
    </w:p>
    <w:sectPr w:rsidR="00E83EB1" w:rsidRPr="00136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Fira Sans">
    <w:panose1 w:val="020B0503050000020004"/>
    <w:charset w:val="EE"/>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FiraSansCondensed-Regular">
    <w:altName w:val="Calibri"/>
    <w:panose1 w:val="00000000000000000000"/>
    <w:charset w:val="00"/>
    <w:family w:val="swiss"/>
    <w:notTrueType/>
    <w:pitch w:val="default"/>
    <w:sig w:usb0="00000007" w:usb1="00000000" w:usb2="00000000" w:usb3="00000000" w:csb0="00000003" w:csb1="00000000"/>
  </w:font>
  <w:font w:name="SymbolMT">
    <w:altName w:val="Calibri"/>
    <w:panose1 w:val="00000000000000000000"/>
    <w:charset w:val="00"/>
    <w:family w:val="swiss"/>
    <w:notTrueType/>
    <w:pitch w:val="default"/>
    <w:sig w:usb0="00000003" w:usb1="00000000" w:usb2="00000000" w:usb3="00000000" w:csb0="00000001" w:csb1="00000000"/>
  </w:font>
  <w:font w:name="FiraSansCondensed-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D472A"/>
    <w:multiLevelType w:val="hybridMultilevel"/>
    <w:tmpl w:val="AD5C29C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335142B"/>
    <w:multiLevelType w:val="hybridMultilevel"/>
    <w:tmpl w:val="AD5C29C2"/>
    <w:lvl w:ilvl="0" w:tplc="8B6EA3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735F5841"/>
    <w:multiLevelType w:val="hybridMultilevel"/>
    <w:tmpl w:val="A1DC1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379475">
    <w:abstractNumId w:val="2"/>
  </w:num>
  <w:num w:numId="2" w16cid:durableId="1113786126">
    <w:abstractNumId w:val="1"/>
  </w:num>
  <w:num w:numId="3" w16cid:durableId="1711765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056"/>
    <w:rsid w:val="001369FD"/>
    <w:rsid w:val="001A4A9C"/>
    <w:rsid w:val="001D484A"/>
    <w:rsid w:val="00265254"/>
    <w:rsid w:val="00285A32"/>
    <w:rsid w:val="00324AA9"/>
    <w:rsid w:val="00520A50"/>
    <w:rsid w:val="005D7CEA"/>
    <w:rsid w:val="007118F1"/>
    <w:rsid w:val="00765056"/>
    <w:rsid w:val="00814DFF"/>
    <w:rsid w:val="008F4517"/>
    <w:rsid w:val="009C72B4"/>
    <w:rsid w:val="00AC188F"/>
    <w:rsid w:val="00BF4797"/>
    <w:rsid w:val="00C1593A"/>
    <w:rsid w:val="00C42B61"/>
    <w:rsid w:val="00C8775E"/>
    <w:rsid w:val="00D41437"/>
    <w:rsid w:val="00E27D5C"/>
    <w:rsid w:val="00E83EB1"/>
    <w:rsid w:val="00EB4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5CDC9"/>
  <w15:chartTrackingRefBased/>
  <w15:docId w15:val="{AAAE9C7F-C571-4B24-A641-44544C62C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650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650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6505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6505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6505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6505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6505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6505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6505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505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6505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6505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6505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6505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6505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6505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6505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65056"/>
    <w:rPr>
      <w:rFonts w:eastAsiaTheme="majorEastAsia" w:cstheme="majorBidi"/>
      <w:color w:val="272727" w:themeColor="text1" w:themeTint="D8"/>
    </w:rPr>
  </w:style>
  <w:style w:type="paragraph" w:styleId="Tytu">
    <w:name w:val="Title"/>
    <w:basedOn w:val="Normalny"/>
    <w:next w:val="Normalny"/>
    <w:link w:val="TytuZnak"/>
    <w:uiPriority w:val="10"/>
    <w:qFormat/>
    <w:rsid w:val="007650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505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6505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6505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65056"/>
    <w:pPr>
      <w:spacing w:before="160"/>
      <w:jc w:val="center"/>
    </w:pPr>
    <w:rPr>
      <w:i/>
      <w:iCs/>
      <w:color w:val="404040" w:themeColor="text1" w:themeTint="BF"/>
    </w:rPr>
  </w:style>
  <w:style w:type="character" w:customStyle="1" w:styleId="CytatZnak">
    <w:name w:val="Cytat Znak"/>
    <w:basedOn w:val="Domylnaczcionkaakapitu"/>
    <w:link w:val="Cytat"/>
    <w:uiPriority w:val="29"/>
    <w:rsid w:val="00765056"/>
    <w:rPr>
      <w:i/>
      <w:iCs/>
      <w:color w:val="404040" w:themeColor="text1" w:themeTint="BF"/>
    </w:rPr>
  </w:style>
  <w:style w:type="paragraph" w:styleId="Akapitzlist">
    <w:name w:val="List Paragraph"/>
    <w:basedOn w:val="Normalny"/>
    <w:uiPriority w:val="34"/>
    <w:qFormat/>
    <w:rsid w:val="00765056"/>
    <w:pPr>
      <w:ind w:left="720"/>
      <w:contextualSpacing/>
    </w:pPr>
  </w:style>
  <w:style w:type="character" w:styleId="Wyrnienieintensywne">
    <w:name w:val="Intense Emphasis"/>
    <w:basedOn w:val="Domylnaczcionkaakapitu"/>
    <w:uiPriority w:val="21"/>
    <w:qFormat/>
    <w:rsid w:val="00765056"/>
    <w:rPr>
      <w:i/>
      <w:iCs/>
      <w:color w:val="0F4761" w:themeColor="accent1" w:themeShade="BF"/>
    </w:rPr>
  </w:style>
  <w:style w:type="paragraph" w:styleId="Cytatintensywny">
    <w:name w:val="Intense Quote"/>
    <w:basedOn w:val="Normalny"/>
    <w:next w:val="Normalny"/>
    <w:link w:val="CytatintensywnyZnak"/>
    <w:uiPriority w:val="30"/>
    <w:qFormat/>
    <w:rsid w:val="007650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65056"/>
    <w:rPr>
      <w:i/>
      <w:iCs/>
      <w:color w:val="0F4761" w:themeColor="accent1" w:themeShade="BF"/>
    </w:rPr>
  </w:style>
  <w:style w:type="character" w:styleId="Odwoanieintensywne">
    <w:name w:val="Intense Reference"/>
    <w:basedOn w:val="Domylnaczcionkaakapitu"/>
    <w:uiPriority w:val="32"/>
    <w:qFormat/>
    <w:rsid w:val="007650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2942</Words>
  <Characters>17654</Characters>
  <Application>Microsoft Office Word</Application>
  <DocSecurity>0</DocSecurity>
  <Lines>147</Lines>
  <Paragraphs>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Tórz</dc:creator>
  <cp:keywords/>
  <dc:description/>
  <cp:lastModifiedBy>Agnieszka Znamirowska</cp:lastModifiedBy>
  <cp:revision>3</cp:revision>
  <dcterms:created xsi:type="dcterms:W3CDTF">2025-10-27T08:44:00Z</dcterms:created>
  <dcterms:modified xsi:type="dcterms:W3CDTF">2025-10-27T08:50:00Z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ad3be33-4108-4738-9e07-d8656a181486_Enabled">
    <vt:lpwstr>true</vt:lpwstr>
  </property>
  <property fmtid="{D5CDD505-2E9C-101B-9397-08002B2CF9AE}" pid="3" name="MSIP_Label_dad3be33-4108-4738-9e07-d8656a181486_SetDate">
    <vt:lpwstr>2025-10-23T13:42:56Z</vt:lpwstr>
  </property>
  <property fmtid="{D5CDD505-2E9C-101B-9397-08002B2CF9AE}" pid="4" name="MSIP_Label_dad3be33-4108-4738-9e07-d8656a181486_Method">
    <vt:lpwstr>Privileged</vt:lpwstr>
  </property>
  <property fmtid="{D5CDD505-2E9C-101B-9397-08002B2CF9AE}" pid="5" name="MSIP_Label_dad3be33-4108-4738-9e07-d8656a181486_Name">
    <vt:lpwstr>Public No Visual Label</vt:lpwstr>
  </property>
  <property fmtid="{D5CDD505-2E9C-101B-9397-08002B2CF9AE}" pid="6" name="MSIP_Label_dad3be33-4108-4738-9e07-d8656a181486_SiteId">
    <vt:lpwstr>945c199a-83a2-4e80-9f8c-5a91be5752dd</vt:lpwstr>
  </property>
  <property fmtid="{D5CDD505-2E9C-101B-9397-08002B2CF9AE}" pid="7" name="MSIP_Label_dad3be33-4108-4738-9e07-d8656a181486_ActionId">
    <vt:lpwstr>83642220-0714-4875-acbc-069f62ecb8f7</vt:lpwstr>
  </property>
  <property fmtid="{D5CDD505-2E9C-101B-9397-08002B2CF9AE}" pid="8" name="MSIP_Label_dad3be33-4108-4738-9e07-d8656a181486_ContentBits">
    <vt:lpwstr>0</vt:lpwstr>
  </property>
  <property fmtid="{D5CDD505-2E9C-101B-9397-08002B2CF9AE}" pid="9" name="MSIP_Label_dad3be33-4108-4738-9e07-d8656a181486_Tag">
    <vt:lpwstr>10, 0, 1, 1</vt:lpwstr>
  </property>
</Properties>
</file>